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562" w:rsidRDefault="00A525F4" w:rsidP="00F17C0C">
      <w:pPr>
        <w:jc w:val="center"/>
        <w:outlineLvl w:val="1"/>
        <w:rPr>
          <w:rFonts w:eastAsia="Times New Roman" w:cstheme="minorHAnsi"/>
          <w:b/>
          <w:bCs/>
          <w:sz w:val="36"/>
          <w:szCs w:val="36"/>
          <w:u w:val="single"/>
          <w:lang w:eastAsia="en-GB"/>
        </w:rPr>
      </w:pPr>
      <w:r w:rsidRPr="00A525F4">
        <w:rPr>
          <w:rFonts w:eastAsia="Times New Roman" w:cstheme="minorHAnsi"/>
          <w:b/>
          <w:bCs/>
          <w:sz w:val="36"/>
          <w:szCs w:val="36"/>
          <w:u w:val="single"/>
          <w:lang w:eastAsia="en-GB"/>
        </w:rPr>
        <w:t xml:space="preserve">Selsdon Residents Association – </w:t>
      </w:r>
      <w:r w:rsidR="00783562" w:rsidRPr="00A525F4">
        <w:rPr>
          <w:rFonts w:eastAsia="Times New Roman" w:cstheme="minorHAnsi"/>
          <w:b/>
          <w:bCs/>
          <w:sz w:val="36"/>
          <w:szCs w:val="36"/>
          <w:u w:val="single"/>
          <w:lang w:eastAsia="en-GB"/>
        </w:rPr>
        <w:t>Safeguarding</w:t>
      </w:r>
      <w:r w:rsidRPr="00A525F4">
        <w:rPr>
          <w:rFonts w:eastAsia="Times New Roman" w:cstheme="minorHAnsi"/>
          <w:b/>
          <w:bCs/>
          <w:sz w:val="36"/>
          <w:szCs w:val="36"/>
          <w:u w:val="single"/>
          <w:lang w:eastAsia="en-GB"/>
        </w:rPr>
        <w:t xml:space="preserve"> Guidance</w:t>
      </w:r>
    </w:p>
    <w:p w:rsidR="00F17C0C" w:rsidRPr="00F17C0C" w:rsidRDefault="00F17C0C" w:rsidP="00F17C0C">
      <w:pPr>
        <w:jc w:val="center"/>
        <w:outlineLvl w:val="1"/>
        <w:rPr>
          <w:rFonts w:eastAsia="Times New Roman" w:cstheme="minorHAnsi"/>
          <w:b/>
          <w:bCs/>
          <w:sz w:val="24"/>
          <w:szCs w:val="24"/>
          <w:u w:val="single"/>
          <w:lang w:eastAsia="en-GB"/>
        </w:rPr>
      </w:pPr>
      <w:r>
        <w:rPr>
          <w:rFonts w:eastAsia="Times New Roman" w:cstheme="minorHAnsi"/>
          <w:b/>
          <w:bCs/>
          <w:sz w:val="24"/>
          <w:szCs w:val="24"/>
          <w:u w:val="single"/>
          <w:lang w:eastAsia="en-GB"/>
        </w:rPr>
        <w:t>(</w:t>
      </w:r>
      <w:r w:rsidRPr="00F17C0C">
        <w:rPr>
          <w:rFonts w:eastAsia="Times New Roman" w:cstheme="minorHAnsi"/>
          <w:b/>
          <w:bCs/>
          <w:sz w:val="24"/>
          <w:szCs w:val="24"/>
          <w:u w:val="single"/>
          <w:lang w:eastAsia="en-GB"/>
        </w:rPr>
        <w:t>March 2021</w:t>
      </w:r>
      <w:r>
        <w:rPr>
          <w:rFonts w:eastAsia="Times New Roman" w:cstheme="minorHAnsi"/>
          <w:b/>
          <w:bCs/>
          <w:sz w:val="24"/>
          <w:szCs w:val="24"/>
          <w:u w:val="single"/>
          <w:lang w:eastAsia="en-GB"/>
        </w:rPr>
        <w:t>)</w:t>
      </w:r>
    </w:p>
    <w:p w:rsidR="00F17C0C" w:rsidRDefault="00F17C0C" w:rsidP="00F17C0C">
      <w:pPr>
        <w:rPr>
          <w:rFonts w:eastAsia="Times New Roman" w:cstheme="minorHAnsi"/>
          <w:b/>
          <w:sz w:val="36"/>
          <w:szCs w:val="36"/>
          <w:lang w:eastAsia="en-GB"/>
        </w:rPr>
      </w:pPr>
    </w:p>
    <w:p w:rsidR="00565587" w:rsidRDefault="00565587" w:rsidP="00F17C0C">
      <w:pPr>
        <w:rPr>
          <w:rFonts w:eastAsia="Times New Roman" w:cstheme="minorHAnsi"/>
          <w:b/>
          <w:sz w:val="36"/>
          <w:szCs w:val="36"/>
          <w:lang w:eastAsia="en-GB"/>
        </w:rPr>
      </w:pPr>
    </w:p>
    <w:p w:rsidR="00F17C0C" w:rsidRPr="00F17C0C" w:rsidRDefault="00F17C0C" w:rsidP="00F17C0C">
      <w:pPr>
        <w:rPr>
          <w:rFonts w:eastAsia="Times New Roman" w:cstheme="minorHAnsi"/>
          <w:b/>
          <w:sz w:val="36"/>
          <w:szCs w:val="36"/>
          <w:lang w:eastAsia="en-GB"/>
        </w:rPr>
      </w:pPr>
      <w:r w:rsidRPr="00F17C0C">
        <w:rPr>
          <w:rFonts w:eastAsia="Times New Roman" w:cstheme="minorHAnsi"/>
          <w:b/>
          <w:sz w:val="36"/>
          <w:szCs w:val="36"/>
          <w:lang w:eastAsia="en-GB"/>
        </w:rPr>
        <w:t>Overview and Definitions</w:t>
      </w:r>
    </w:p>
    <w:p w:rsidR="00F17C0C" w:rsidRDefault="00F17C0C" w:rsidP="00F17C0C">
      <w:pPr>
        <w:rPr>
          <w:rFonts w:eastAsia="Times New Roman" w:cstheme="minorHAnsi"/>
          <w:sz w:val="24"/>
          <w:szCs w:val="24"/>
          <w:lang w:eastAsia="en-GB"/>
        </w:rPr>
      </w:pPr>
    </w:p>
    <w:p w:rsidR="0098600A" w:rsidRPr="00A525F4" w:rsidRDefault="00783562" w:rsidP="00F17C0C">
      <w:pPr>
        <w:rPr>
          <w:rFonts w:eastAsia="Times New Roman" w:cstheme="minorHAnsi"/>
          <w:sz w:val="24"/>
          <w:szCs w:val="24"/>
          <w:lang w:eastAsia="en-GB"/>
        </w:rPr>
      </w:pPr>
      <w:r w:rsidRPr="00A525F4">
        <w:rPr>
          <w:rFonts w:eastAsia="Times New Roman" w:cstheme="minorHAnsi"/>
          <w:sz w:val="24"/>
          <w:szCs w:val="24"/>
          <w:lang w:eastAsia="en-GB"/>
        </w:rPr>
        <w:t xml:space="preserve">Safeguarding means protecting children </w:t>
      </w:r>
      <w:r w:rsidR="0098600A" w:rsidRPr="00A525F4">
        <w:rPr>
          <w:rFonts w:eastAsia="Times New Roman" w:cstheme="minorHAnsi"/>
          <w:sz w:val="24"/>
          <w:szCs w:val="24"/>
          <w:lang w:eastAsia="en-GB"/>
        </w:rPr>
        <w:t xml:space="preserve">and adults at risk </w:t>
      </w:r>
      <w:r w:rsidRPr="00A525F4">
        <w:rPr>
          <w:rFonts w:eastAsia="Times New Roman" w:cstheme="minorHAnsi"/>
          <w:sz w:val="24"/>
          <w:szCs w:val="24"/>
          <w:lang w:eastAsia="en-GB"/>
        </w:rPr>
        <w:t xml:space="preserve">from maltreatment; preventing impairment of health or </w:t>
      </w:r>
      <w:r w:rsidR="0098600A" w:rsidRPr="00A525F4">
        <w:rPr>
          <w:rFonts w:eastAsia="Times New Roman" w:cstheme="minorHAnsi"/>
          <w:sz w:val="24"/>
          <w:szCs w:val="24"/>
          <w:lang w:eastAsia="en-GB"/>
        </w:rPr>
        <w:t xml:space="preserve">development, </w:t>
      </w:r>
      <w:r w:rsidR="0098600A" w:rsidRPr="00A525F4">
        <w:rPr>
          <w:rFonts w:eastAsia="Times New Roman" w:cstheme="minorHAnsi"/>
          <w:sz w:val="24"/>
          <w:szCs w:val="24"/>
          <w:lang w:eastAsia="en-GB"/>
        </w:rPr>
        <w:t>abuse and neglect</w:t>
      </w:r>
      <w:r w:rsidRPr="00A525F4">
        <w:rPr>
          <w:rFonts w:eastAsia="Times New Roman" w:cstheme="minorHAnsi"/>
          <w:sz w:val="24"/>
          <w:szCs w:val="24"/>
          <w:lang w:eastAsia="en-GB"/>
        </w:rPr>
        <w:t xml:space="preserve">; ensuring they </w:t>
      </w:r>
      <w:r w:rsidR="0098600A" w:rsidRPr="00A525F4">
        <w:rPr>
          <w:rFonts w:eastAsia="Times New Roman" w:cstheme="minorHAnsi"/>
          <w:sz w:val="24"/>
          <w:szCs w:val="24"/>
          <w:lang w:eastAsia="en-GB"/>
        </w:rPr>
        <w:t>have</w:t>
      </w:r>
      <w:r w:rsidRPr="00A525F4">
        <w:rPr>
          <w:rFonts w:eastAsia="Times New Roman" w:cstheme="minorHAnsi"/>
          <w:sz w:val="24"/>
          <w:szCs w:val="24"/>
          <w:lang w:eastAsia="en-GB"/>
        </w:rPr>
        <w:t xml:space="preserve"> safe and effective care; and taking action to enable them to have the best outcomes. </w:t>
      </w:r>
    </w:p>
    <w:p w:rsidR="00F17C0C" w:rsidRDefault="00F17C0C" w:rsidP="00F17C0C">
      <w:pPr>
        <w:rPr>
          <w:rFonts w:eastAsia="Times New Roman" w:cstheme="minorHAnsi"/>
          <w:sz w:val="24"/>
          <w:szCs w:val="24"/>
          <w:lang w:eastAsia="en-GB"/>
        </w:rPr>
      </w:pPr>
    </w:p>
    <w:p w:rsidR="00783562" w:rsidRPr="00A525F4" w:rsidRDefault="00783562" w:rsidP="00F17C0C">
      <w:pPr>
        <w:rPr>
          <w:rFonts w:eastAsia="Times New Roman" w:cstheme="minorHAnsi"/>
          <w:sz w:val="24"/>
          <w:szCs w:val="24"/>
          <w:lang w:eastAsia="en-GB"/>
        </w:rPr>
      </w:pPr>
      <w:r w:rsidRPr="00A525F4">
        <w:rPr>
          <w:rFonts w:eastAsia="Times New Roman" w:cstheme="minorHAnsi"/>
          <w:sz w:val="24"/>
          <w:szCs w:val="24"/>
          <w:lang w:eastAsia="en-GB"/>
        </w:rPr>
        <w:t xml:space="preserve">It is the responsibility of every individual to do what they can to prevent harm and to report any suspicions as soon as possible to the relevant authorities. </w:t>
      </w:r>
    </w:p>
    <w:p w:rsidR="00F17C0C" w:rsidRDefault="00F17C0C" w:rsidP="00F17C0C">
      <w:pPr>
        <w:rPr>
          <w:rFonts w:eastAsia="Times New Roman" w:cstheme="minorHAnsi"/>
          <w:sz w:val="24"/>
          <w:szCs w:val="24"/>
          <w:lang w:eastAsia="en-GB"/>
        </w:rPr>
      </w:pPr>
    </w:p>
    <w:p w:rsidR="0098600A" w:rsidRPr="00A525F4" w:rsidRDefault="0098600A" w:rsidP="00F17C0C">
      <w:pPr>
        <w:rPr>
          <w:rFonts w:eastAsia="Times New Roman" w:cstheme="minorHAnsi"/>
          <w:sz w:val="24"/>
          <w:szCs w:val="24"/>
          <w:lang w:eastAsia="en-GB"/>
        </w:rPr>
      </w:pPr>
      <w:r w:rsidRPr="00A525F4">
        <w:rPr>
          <w:rFonts w:eastAsia="Times New Roman" w:cstheme="minorHAnsi"/>
          <w:sz w:val="24"/>
          <w:szCs w:val="24"/>
          <w:lang w:eastAsia="en-GB"/>
        </w:rPr>
        <w:t>A child is anyone under 18 years old.</w:t>
      </w:r>
    </w:p>
    <w:p w:rsidR="00F17C0C" w:rsidRDefault="00F17C0C" w:rsidP="00F17C0C">
      <w:pPr>
        <w:rPr>
          <w:rFonts w:eastAsia="Times New Roman" w:cstheme="minorHAnsi"/>
          <w:sz w:val="24"/>
          <w:szCs w:val="24"/>
          <w:lang w:eastAsia="en-GB"/>
        </w:rPr>
      </w:pPr>
    </w:p>
    <w:p w:rsidR="0098600A" w:rsidRPr="00A525F4" w:rsidRDefault="0098600A" w:rsidP="00F17C0C">
      <w:pPr>
        <w:rPr>
          <w:rFonts w:eastAsia="Times New Roman" w:cstheme="minorHAnsi"/>
          <w:sz w:val="24"/>
          <w:szCs w:val="24"/>
          <w:lang w:eastAsia="en-GB"/>
        </w:rPr>
      </w:pPr>
      <w:r w:rsidRPr="00A525F4">
        <w:rPr>
          <w:rFonts w:eastAsia="Times New Roman" w:cstheme="minorHAnsi"/>
          <w:sz w:val="24"/>
          <w:szCs w:val="24"/>
          <w:lang w:eastAsia="en-GB"/>
        </w:rPr>
        <w:t>An adult at risk is defined in English law as someone who has</w:t>
      </w:r>
      <w:r w:rsidRPr="00A525F4">
        <w:rPr>
          <w:rFonts w:eastAsia="Times New Roman" w:cstheme="minorHAnsi"/>
          <w:sz w:val="24"/>
          <w:szCs w:val="24"/>
          <w:lang w:eastAsia="en-GB"/>
        </w:rPr>
        <w:t xml:space="preserve"> needs for care and support (whether or not the local council is meeting any of those needs) and</w:t>
      </w:r>
      <w:r w:rsidRPr="00A525F4">
        <w:rPr>
          <w:rFonts w:eastAsia="Times New Roman" w:cstheme="minorHAnsi"/>
          <w:sz w:val="24"/>
          <w:szCs w:val="24"/>
          <w:lang w:eastAsia="en-GB"/>
        </w:rPr>
        <w:t xml:space="preserve"> </w:t>
      </w:r>
      <w:r w:rsidRPr="00A525F4">
        <w:rPr>
          <w:rFonts w:eastAsia="Times New Roman" w:cstheme="minorHAnsi"/>
          <w:sz w:val="24"/>
          <w:szCs w:val="24"/>
          <w:lang w:eastAsia="en-GB"/>
        </w:rPr>
        <w:t>as a result of those care and support needs are unable to protect themselves from either the risk of, or the experience of abuse or neglect</w:t>
      </w:r>
      <w:r w:rsidRPr="00A525F4">
        <w:rPr>
          <w:rFonts w:eastAsia="Times New Roman" w:cstheme="minorHAnsi"/>
          <w:sz w:val="24"/>
          <w:szCs w:val="24"/>
          <w:lang w:eastAsia="en-GB"/>
        </w:rPr>
        <w:t xml:space="preserve">. Examples of this could include someone with physical or mental health needs; </w:t>
      </w:r>
      <w:r w:rsidR="00CD4CF8" w:rsidRPr="00A525F4">
        <w:rPr>
          <w:rFonts w:eastAsia="Times New Roman" w:cstheme="minorHAnsi"/>
          <w:sz w:val="24"/>
          <w:szCs w:val="24"/>
          <w:lang w:eastAsia="en-GB"/>
        </w:rPr>
        <w:t xml:space="preserve">or </w:t>
      </w:r>
      <w:r w:rsidRPr="00A525F4">
        <w:rPr>
          <w:rFonts w:eastAsia="Times New Roman" w:cstheme="minorHAnsi"/>
          <w:sz w:val="24"/>
          <w:szCs w:val="24"/>
          <w:lang w:eastAsia="en-GB"/>
        </w:rPr>
        <w:t>someone under the influence of, or addicted to, substances</w:t>
      </w:r>
      <w:r w:rsidR="00CD4CF8" w:rsidRPr="00A525F4">
        <w:rPr>
          <w:rFonts w:eastAsia="Times New Roman" w:cstheme="minorHAnsi"/>
          <w:sz w:val="24"/>
          <w:szCs w:val="24"/>
          <w:lang w:eastAsia="en-GB"/>
        </w:rPr>
        <w:t>.</w:t>
      </w:r>
    </w:p>
    <w:p w:rsidR="00F17C0C" w:rsidRDefault="00F17C0C" w:rsidP="00F17C0C">
      <w:pPr>
        <w:outlineLvl w:val="1"/>
        <w:rPr>
          <w:rFonts w:eastAsia="Times New Roman" w:cstheme="minorHAnsi"/>
          <w:b/>
          <w:bCs/>
          <w:sz w:val="36"/>
          <w:szCs w:val="36"/>
          <w:lang w:eastAsia="en-GB"/>
        </w:rPr>
      </w:pPr>
    </w:p>
    <w:p w:rsidR="00565587" w:rsidRDefault="00565587" w:rsidP="00F17C0C">
      <w:pPr>
        <w:outlineLvl w:val="1"/>
        <w:rPr>
          <w:rFonts w:eastAsia="Times New Roman" w:cstheme="minorHAnsi"/>
          <w:b/>
          <w:bCs/>
          <w:sz w:val="36"/>
          <w:szCs w:val="36"/>
          <w:lang w:eastAsia="en-GB"/>
        </w:rPr>
      </w:pPr>
    </w:p>
    <w:p w:rsidR="00CD4CF8" w:rsidRPr="00A525F4" w:rsidRDefault="00CD4CF8" w:rsidP="00F17C0C">
      <w:pPr>
        <w:outlineLvl w:val="1"/>
        <w:rPr>
          <w:rFonts w:eastAsia="Times New Roman" w:cstheme="minorHAnsi"/>
          <w:b/>
          <w:bCs/>
          <w:sz w:val="36"/>
          <w:szCs w:val="36"/>
          <w:lang w:eastAsia="en-GB"/>
        </w:rPr>
      </w:pPr>
      <w:r w:rsidRPr="00A525F4">
        <w:rPr>
          <w:rFonts w:eastAsia="Times New Roman" w:cstheme="minorHAnsi"/>
          <w:b/>
          <w:bCs/>
          <w:sz w:val="36"/>
          <w:szCs w:val="36"/>
          <w:lang w:eastAsia="en-GB"/>
        </w:rPr>
        <w:t>What constitutes abuse?</w:t>
      </w:r>
    </w:p>
    <w:p w:rsidR="00565587" w:rsidRDefault="00565587" w:rsidP="00F17C0C">
      <w:pPr>
        <w:rPr>
          <w:rFonts w:eastAsia="Times New Roman" w:cstheme="minorHAnsi"/>
          <w:sz w:val="24"/>
          <w:szCs w:val="24"/>
          <w:lang w:eastAsia="en-GB"/>
        </w:rPr>
      </w:pPr>
    </w:p>
    <w:p w:rsidR="00CD4CF8" w:rsidRDefault="00CD4CF8" w:rsidP="00F17C0C">
      <w:pPr>
        <w:rPr>
          <w:rFonts w:eastAsia="Times New Roman" w:cstheme="minorHAnsi"/>
          <w:sz w:val="24"/>
          <w:szCs w:val="24"/>
          <w:lang w:eastAsia="en-GB"/>
        </w:rPr>
      </w:pPr>
      <w:r w:rsidRPr="00A525F4">
        <w:rPr>
          <w:rFonts w:eastAsia="Times New Roman" w:cstheme="minorHAnsi"/>
          <w:sz w:val="24"/>
          <w:szCs w:val="24"/>
          <w:lang w:eastAsia="en-GB"/>
        </w:rPr>
        <w:t xml:space="preserve">Children </w:t>
      </w:r>
      <w:r w:rsidRPr="00A525F4">
        <w:rPr>
          <w:rFonts w:eastAsia="Times New Roman" w:cstheme="minorHAnsi"/>
          <w:sz w:val="24"/>
          <w:szCs w:val="24"/>
          <w:lang w:eastAsia="en-GB"/>
        </w:rPr>
        <w:t>are seen as</w:t>
      </w:r>
      <w:r w:rsidRPr="00A525F4">
        <w:rPr>
          <w:rFonts w:eastAsia="Times New Roman" w:cstheme="minorHAnsi"/>
          <w:sz w:val="24"/>
          <w:szCs w:val="24"/>
          <w:lang w:eastAsia="en-GB"/>
        </w:rPr>
        <w:t xml:space="preserve"> at risk from four main types of abuse:</w:t>
      </w:r>
    </w:p>
    <w:p w:rsidR="00565587" w:rsidRPr="00A525F4" w:rsidRDefault="00565587" w:rsidP="00F17C0C">
      <w:pPr>
        <w:rPr>
          <w:rFonts w:eastAsia="Times New Roman" w:cstheme="minorHAnsi"/>
          <w:sz w:val="24"/>
          <w:szCs w:val="24"/>
          <w:lang w:eastAsia="en-GB"/>
        </w:rPr>
      </w:pPr>
    </w:p>
    <w:p w:rsidR="00CD4CF8" w:rsidRPr="00A525F4" w:rsidRDefault="00CD4CF8" w:rsidP="00F17C0C">
      <w:pPr>
        <w:numPr>
          <w:ilvl w:val="0"/>
          <w:numId w:val="2"/>
        </w:numPr>
        <w:rPr>
          <w:rFonts w:eastAsia="Times New Roman" w:cstheme="minorHAnsi"/>
          <w:sz w:val="24"/>
          <w:szCs w:val="24"/>
          <w:lang w:eastAsia="en-GB"/>
        </w:rPr>
      </w:pPr>
      <w:r w:rsidRPr="00A525F4">
        <w:rPr>
          <w:rFonts w:eastAsia="Times New Roman" w:cstheme="minorHAnsi"/>
          <w:sz w:val="24"/>
          <w:szCs w:val="24"/>
          <w:lang w:eastAsia="en-GB"/>
        </w:rPr>
        <w:t>Neglect</w:t>
      </w:r>
    </w:p>
    <w:p w:rsidR="00CD4CF8" w:rsidRPr="00A525F4" w:rsidRDefault="00CD4CF8" w:rsidP="00F17C0C">
      <w:pPr>
        <w:numPr>
          <w:ilvl w:val="0"/>
          <w:numId w:val="2"/>
        </w:numPr>
        <w:rPr>
          <w:rFonts w:eastAsia="Times New Roman" w:cstheme="minorHAnsi"/>
          <w:sz w:val="24"/>
          <w:szCs w:val="24"/>
          <w:lang w:eastAsia="en-GB"/>
        </w:rPr>
      </w:pPr>
      <w:r w:rsidRPr="00A525F4">
        <w:rPr>
          <w:rFonts w:eastAsia="Times New Roman" w:cstheme="minorHAnsi"/>
          <w:sz w:val="24"/>
          <w:szCs w:val="24"/>
          <w:lang w:eastAsia="en-GB"/>
        </w:rPr>
        <w:t>Physical abuse</w:t>
      </w:r>
    </w:p>
    <w:p w:rsidR="00CD4CF8" w:rsidRPr="00A525F4" w:rsidRDefault="00CD4CF8" w:rsidP="00F17C0C">
      <w:pPr>
        <w:numPr>
          <w:ilvl w:val="0"/>
          <w:numId w:val="2"/>
        </w:numPr>
        <w:rPr>
          <w:rFonts w:eastAsia="Times New Roman" w:cstheme="minorHAnsi"/>
          <w:sz w:val="24"/>
          <w:szCs w:val="24"/>
          <w:lang w:eastAsia="en-GB"/>
        </w:rPr>
      </w:pPr>
      <w:r w:rsidRPr="00A525F4">
        <w:rPr>
          <w:rFonts w:eastAsia="Times New Roman" w:cstheme="minorHAnsi"/>
          <w:sz w:val="24"/>
          <w:szCs w:val="24"/>
          <w:lang w:eastAsia="en-GB"/>
        </w:rPr>
        <w:t>Emotional Abuse</w:t>
      </w:r>
    </w:p>
    <w:p w:rsidR="00CD4CF8" w:rsidRPr="00A525F4" w:rsidRDefault="00CD4CF8" w:rsidP="00F17C0C">
      <w:pPr>
        <w:numPr>
          <w:ilvl w:val="0"/>
          <w:numId w:val="2"/>
        </w:numPr>
        <w:rPr>
          <w:rFonts w:eastAsia="Times New Roman" w:cstheme="minorHAnsi"/>
          <w:sz w:val="24"/>
          <w:szCs w:val="24"/>
          <w:lang w:eastAsia="en-GB"/>
        </w:rPr>
      </w:pPr>
      <w:r w:rsidRPr="00A525F4">
        <w:rPr>
          <w:rFonts w:eastAsia="Times New Roman" w:cstheme="minorHAnsi"/>
          <w:sz w:val="24"/>
          <w:szCs w:val="24"/>
          <w:lang w:eastAsia="en-GB"/>
        </w:rPr>
        <w:t>Sexual Abuse</w:t>
      </w:r>
    </w:p>
    <w:p w:rsidR="00565587" w:rsidRDefault="00565587" w:rsidP="00F17C0C">
      <w:pPr>
        <w:rPr>
          <w:rFonts w:eastAsia="Times New Roman" w:cstheme="minorHAnsi"/>
          <w:sz w:val="24"/>
          <w:szCs w:val="24"/>
          <w:lang w:eastAsia="en-GB"/>
        </w:rPr>
      </w:pPr>
    </w:p>
    <w:p w:rsidR="00CD4CF8" w:rsidRDefault="00CD4CF8" w:rsidP="00F17C0C">
      <w:pPr>
        <w:rPr>
          <w:rFonts w:eastAsia="Times New Roman" w:cstheme="minorHAnsi"/>
          <w:sz w:val="24"/>
          <w:szCs w:val="24"/>
          <w:lang w:eastAsia="en-GB"/>
        </w:rPr>
      </w:pPr>
      <w:r w:rsidRPr="00A525F4">
        <w:rPr>
          <w:rFonts w:eastAsia="Times New Roman" w:cstheme="minorHAnsi"/>
          <w:sz w:val="24"/>
          <w:szCs w:val="24"/>
          <w:lang w:eastAsia="en-GB"/>
        </w:rPr>
        <w:t xml:space="preserve">In adults there are ten recognised forms of abuse, </w:t>
      </w:r>
      <w:r w:rsidRPr="00A525F4">
        <w:rPr>
          <w:rFonts w:eastAsia="Times New Roman" w:cstheme="minorHAnsi"/>
          <w:sz w:val="24"/>
          <w:szCs w:val="24"/>
          <w:lang w:eastAsia="en-GB"/>
        </w:rPr>
        <w:t>as well as</w:t>
      </w:r>
      <w:r w:rsidRPr="00A525F4">
        <w:rPr>
          <w:rFonts w:eastAsia="Times New Roman" w:cstheme="minorHAnsi"/>
          <w:sz w:val="24"/>
          <w:szCs w:val="24"/>
          <w:lang w:eastAsia="en-GB"/>
        </w:rPr>
        <w:t xml:space="preserve"> </w:t>
      </w:r>
      <w:r w:rsidRPr="00A525F4">
        <w:rPr>
          <w:rFonts w:eastAsia="Times New Roman" w:cstheme="minorHAnsi"/>
          <w:sz w:val="24"/>
          <w:szCs w:val="24"/>
          <w:lang w:eastAsia="en-GB"/>
        </w:rPr>
        <w:t>the above</w:t>
      </w:r>
      <w:r w:rsidRPr="00A525F4">
        <w:rPr>
          <w:rFonts w:eastAsia="Times New Roman" w:cstheme="minorHAnsi"/>
          <w:sz w:val="24"/>
          <w:szCs w:val="24"/>
          <w:lang w:eastAsia="en-GB"/>
        </w:rPr>
        <w:t xml:space="preserve"> </w:t>
      </w:r>
      <w:r w:rsidRPr="00A525F4">
        <w:rPr>
          <w:rFonts w:eastAsia="Times New Roman" w:cstheme="minorHAnsi"/>
          <w:sz w:val="24"/>
          <w:szCs w:val="24"/>
          <w:lang w:eastAsia="en-GB"/>
        </w:rPr>
        <w:t>there are</w:t>
      </w:r>
      <w:r w:rsidRPr="00A525F4">
        <w:rPr>
          <w:rFonts w:eastAsia="Times New Roman" w:cstheme="minorHAnsi"/>
          <w:sz w:val="24"/>
          <w:szCs w:val="24"/>
          <w:lang w:eastAsia="en-GB"/>
        </w:rPr>
        <w:t>:</w:t>
      </w:r>
    </w:p>
    <w:p w:rsidR="00565587" w:rsidRPr="00A525F4" w:rsidRDefault="00565587" w:rsidP="00F17C0C">
      <w:pPr>
        <w:rPr>
          <w:rFonts w:eastAsia="Times New Roman" w:cstheme="minorHAnsi"/>
          <w:sz w:val="24"/>
          <w:szCs w:val="24"/>
          <w:lang w:eastAsia="en-GB"/>
        </w:rPr>
      </w:pPr>
    </w:p>
    <w:p w:rsidR="00CD4CF8" w:rsidRPr="00A525F4" w:rsidRDefault="00CD4CF8" w:rsidP="00F17C0C">
      <w:pPr>
        <w:numPr>
          <w:ilvl w:val="0"/>
          <w:numId w:val="3"/>
        </w:numPr>
        <w:rPr>
          <w:rFonts w:eastAsia="Times New Roman" w:cstheme="minorHAnsi"/>
          <w:sz w:val="24"/>
          <w:szCs w:val="24"/>
          <w:lang w:eastAsia="en-GB"/>
        </w:rPr>
      </w:pPr>
      <w:r w:rsidRPr="00A525F4">
        <w:rPr>
          <w:rFonts w:eastAsia="Times New Roman" w:cstheme="minorHAnsi"/>
          <w:sz w:val="24"/>
          <w:szCs w:val="24"/>
          <w:lang w:eastAsia="en-GB"/>
        </w:rPr>
        <w:t>domestic violence</w:t>
      </w:r>
    </w:p>
    <w:p w:rsidR="00CD4CF8" w:rsidRPr="00A525F4" w:rsidRDefault="00CD4CF8" w:rsidP="00F17C0C">
      <w:pPr>
        <w:numPr>
          <w:ilvl w:val="0"/>
          <w:numId w:val="3"/>
        </w:numPr>
        <w:rPr>
          <w:rFonts w:eastAsia="Times New Roman" w:cstheme="minorHAnsi"/>
          <w:sz w:val="24"/>
          <w:szCs w:val="24"/>
          <w:lang w:eastAsia="en-GB"/>
        </w:rPr>
      </w:pPr>
      <w:r w:rsidRPr="00A525F4">
        <w:rPr>
          <w:rFonts w:eastAsia="Times New Roman" w:cstheme="minorHAnsi"/>
          <w:sz w:val="24"/>
          <w:szCs w:val="24"/>
          <w:lang w:eastAsia="en-GB"/>
        </w:rPr>
        <w:t>modern day slavery</w:t>
      </w:r>
    </w:p>
    <w:p w:rsidR="00CD4CF8" w:rsidRPr="00A525F4" w:rsidRDefault="00CD4CF8" w:rsidP="00F17C0C">
      <w:pPr>
        <w:numPr>
          <w:ilvl w:val="0"/>
          <w:numId w:val="3"/>
        </w:numPr>
        <w:rPr>
          <w:rFonts w:eastAsia="Times New Roman" w:cstheme="minorHAnsi"/>
          <w:sz w:val="24"/>
          <w:szCs w:val="24"/>
          <w:lang w:eastAsia="en-GB"/>
        </w:rPr>
      </w:pPr>
      <w:r w:rsidRPr="00A525F4">
        <w:rPr>
          <w:rFonts w:eastAsia="Times New Roman" w:cstheme="minorHAnsi"/>
          <w:sz w:val="24"/>
          <w:szCs w:val="24"/>
          <w:lang w:eastAsia="en-GB"/>
        </w:rPr>
        <w:t>discriminatory abuse</w:t>
      </w:r>
    </w:p>
    <w:p w:rsidR="00CD4CF8" w:rsidRPr="00A525F4" w:rsidRDefault="00CD4CF8" w:rsidP="00F17C0C">
      <w:pPr>
        <w:numPr>
          <w:ilvl w:val="0"/>
          <w:numId w:val="3"/>
        </w:numPr>
        <w:rPr>
          <w:rFonts w:eastAsia="Times New Roman" w:cstheme="minorHAnsi"/>
          <w:sz w:val="24"/>
          <w:szCs w:val="24"/>
          <w:lang w:eastAsia="en-GB"/>
        </w:rPr>
      </w:pPr>
      <w:r w:rsidRPr="00A525F4">
        <w:rPr>
          <w:rFonts w:eastAsia="Times New Roman" w:cstheme="minorHAnsi"/>
          <w:sz w:val="24"/>
          <w:szCs w:val="24"/>
          <w:lang w:eastAsia="en-GB"/>
        </w:rPr>
        <w:t>financial or material abuse</w:t>
      </w:r>
    </w:p>
    <w:p w:rsidR="00CD4CF8" w:rsidRPr="00A525F4" w:rsidRDefault="00CD4CF8" w:rsidP="00F17C0C">
      <w:pPr>
        <w:numPr>
          <w:ilvl w:val="0"/>
          <w:numId w:val="3"/>
        </w:numPr>
        <w:rPr>
          <w:rFonts w:eastAsia="Times New Roman" w:cstheme="minorHAnsi"/>
          <w:sz w:val="24"/>
          <w:szCs w:val="24"/>
          <w:lang w:eastAsia="en-GB"/>
        </w:rPr>
      </w:pPr>
      <w:r w:rsidRPr="00A525F4">
        <w:rPr>
          <w:rFonts w:eastAsia="Times New Roman" w:cstheme="minorHAnsi"/>
          <w:sz w:val="24"/>
          <w:szCs w:val="24"/>
          <w:lang w:eastAsia="en-GB"/>
        </w:rPr>
        <w:t>organisational or institutional abuse</w:t>
      </w:r>
    </w:p>
    <w:p w:rsidR="00CD4CF8" w:rsidRPr="00A525F4" w:rsidRDefault="00CD4CF8" w:rsidP="00F17C0C">
      <w:pPr>
        <w:numPr>
          <w:ilvl w:val="0"/>
          <w:numId w:val="3"/>
        </w:numPr>
        <w:rPr>
          <w:rFonts w:eastAsia="Times New Roman" w:cstheme="minorHAnsi"/>
          <w:sz w:val="24"/>
          <w:szCs w:val="24"/>
          <w:lang w:eastAsia="en-GB"/>
        </w:rPr>
      </w:pPr>
      <w:r w:rsidRPr="00A525F4">
        <w:rPr>
          <w:rFonts w:eastAsia="Times New Roman" w:cstheme="minorHAnsi"/>
          <w:sz w:val="24"/>
          <w:szCs w:val="24"/>
          <w:lang w:eastAsia="en-GB"/>
        </w:rPr>
        <w:t>self-neglect</w:t>
      </w:r>
    </w:p>
    <w:p w:rsidR="00F17C0C" w:rsidRDefault="00F17C0C" w:rsidP="00F17C0C">
      <w:pPr>
        <w:outlineLvl w:val="1"/>
        <w:rPr>
          <w:rFonts w:eastAsia="Times New Roman" w:cstheme="minorHAnsi"/>
          <w:b/>
          <w:bCs/>
          <w:sz w:val="36"/>
          <w:szCs w:val="36"/>
          <w:lang w:eastAsia="en-GB"/>
        </w:rPr>
      </w:pPr>
    </w:p>
    <w:p w:rsidR="00F17C0C" w:rsidRDefault="00F17C0C" w:rsidP="00F17C0C">
      <w:pPr>
        <w:outlineLvl w:val="1"/>
        <w:rPr>
          <w:rFonts w:eastAsia="Times New Roman" w:cstheme="minorHAnsi"/>
          <w:b/>
          <w:bCs/>
          <w:sz w:val="36"/>
          <w:szCs w:val="36"/>
          <w:lang w:eastAsia="en-GB"/>
        </w:rPr>
      </w:pPr>
    </w:p>
    <w:p w:rsidR="00565587" w:rsidRDefault="00565587" w:rsidP="00F17C0C">
      <w:pPr>
        <w:outlineLvl w:val="1"/>
        <w:rPr>
          <w:rFonts w:eastAsia="Times New Roman" w:cstheme="minorHAnsi"/>
          <w:b/>
          <w:bCs/>
          <w:sz w:val="36"/>
          <w:szCs w:val="36"/>
          <w:lang w:eastAsia="en-GB"/>
        </w:rPr>
      </w:pPr>
    </w:p>
    <w:p w:rsidR="00783562" w:rsidRPr="00A525F4" w:rsidRDefault="00783562" w:rsidP="00F17C0C">
      <w:pPr>
        <w:outlineLvl w:val="1"/>
        <w:rPr>
          <w:rFonts w:eastAsia="Times New Roman" w:cstheme="minorHAnsi"/>
          <w:b/>
          <w:bCs/>
          <w:sz w:val="36"/>
          <w:szCs w:val="36"/>
          <w:lang w:eastAsia="en-GB"/>
        </w:rPr>
      </w:pPr>
      <w:r w:rsidRPr="00A525F4">
        <w:rPr>
          <w:rFonts w:eastAsia="Times New Roman" w:cstheme="minorHAnsi"/>
          <w:b/>
          <w:bCs/>
          <w:sz w:val="36"/>
          <w:szCs w:val="36"/>
          <w:lang w:eastAsia="en-GB"/>
        </w:rPr>
        <w:lastRenderedPageBreak/>
        <w:t>Reporting a safeguarding concern</w:t>
      </w:r>
    </w:p>
    <w:p w:rsidR="00565587" w:rsidRDefault="00565587" w:rsidP="00F17C0C">
      <w:pPr>
        <w:rPr>
          <w:rFonts w:eastAsia="Times New Roman" w:cstheme="minorHAnsi"/>
          <w:sz w:val="24"/>
          <w:szCs w:val="24"/>
          <w:lang w:eastAsia="en-GB"/>
        </w:rPr>
      </w:pPr>
    </w:p>
    <w:p w:rsidR="00E15236" w:rsidRPr="00A525F4" w:rsidRDefault="00E15236" w:rsidP="00F17C0C">
      <w:pPr>
        <w:rPr>
          <w:rFonts w:eastAsia="Times New Roman" w:cstheme="minorHAnsi"/>
          <w:sz w:val="24"/>
          <w:szCs w:val="24"/>
          <w:lang w:eastAsia="en-GB"/>
        </w:rPr>
      </w:pPr>
      <w:r w:rsidRPr="00A525F4">
        <w:rPr>
          <w:rFonts w:eastAsia="Times New Roman" w:cstheme="minorHAnsi"/>
          <w:sz w:val="24"/>
          <w:szCs w:val="24"/>
          <w:lang w:eastAsia="en-GB"/>
        </w:rPr>
        <w:t>A safeguarding concern could come to your attention via a variety of means. You might observe something, someone might disclose an allegation of abuse about themselves or someone else, or someone might report something to you that they have seen or suspected. In all scenarios it is vitally important to keep a cool head, keep your communication compassionate, objective and honest, and record as much factual information about what has happened as you can. You should not in any circumstance tell someone that you will keep a disclosure a secret, as you have a legal obligation to report any concerns that you have. </w:t>
      </w:r>
    </w:p>
    <w:p w:rsidR="00565587" w:rsidRDefault="00565587" w:rsidP="00F17C0C">
      <w:pPr>
        <w:rPr>
          <w:rFonts w:eastAsia="Times New Roman" w:cstheme="minorHAnsi"/>
          <w:b/>
          <w:i/>
          <w:sz w:val="24"/>
          <w:szCs w:val="24"/>
          <w:lang w:eastAsia="en-GB"/>
        </w:rPr>
      </w:pPr>
    </w:p>
    <w:p w:rsidR="00783562" w:rsidRPr="00A525F4" w:rsidRDefault="00783562" w:rsidP="00F17C0C">
      <w:pPr>
        <w:rPr>
          <w:rFonts w:eastAsia="Times New Roman" w:cstheme="minorHAnsi"/>
          <w:b/>
          <w:i/>
          <w:sz w:val="24"/>
          <w:szCs w:val="24"/>
          <w:lang w:eastAsia="en-GB"/>
        </w:rPr>
      </w:pPr>
      <w:r w:rsidRPr="00A525F4">
        <w:rPr>
          <w:rFonts w:eastAsia="Times New Roman" w:cstheme="minorHAnsi"/>
          <w:b/>
          <w:i/>
          <w:sz w:val="24"/>
          <w:szCs w:val="24"/>
          <w:lang w:eastAsia="en-GB"/>
        </w:rPr>
        <w:t xml:space="preserve">If </w:t>
      </w:r>
      <w:r w:rsidR="00CD4CF8" w:rsidRPr="00A525F4">
        <w:rPr>
          <w:rFonts w:eastAsia="Times New Roman" w:cstheme="minorHAnsi"/>
          <w:b/>
          <w:i/>
          <w:sz w:val="24"/>
          <w:szCs w:val="24"/>
          <w:lang w:eastAsia="en-GB"/>
        </w:rPr>
        <w:t xml:space="preserve">you believe that </w:t>
      </w:r>
      <w:r w:rsidRPr="00A525F4">
        <w:rPr>
          <w:rFonts w:eastAsia="Times New Roman" w:cstheme="minorHAnsi"/>
          <w:b/>
          <w:i/>
          <w:sz w:val="24"/>
          <w:szCs w:val="24"/>
          <w:lang w:eastAsia="en-GB"/>
        </w:rPr>
        <w:t>someone is at immediate risk please call 999 straight away.</w:t>
      </w:r>
    </w:p>
    <w:p w:rsidR="00565587" w:rsidRDefault="00565587" w:rsidP="00F17C0C">
      <w:pPr>
        <w:rPr>
          <w:rFonts w:eastAsia="Times New Roman" w:cstheme="minorHAnsi"/>
          <w:sz w:val="24"/>
          <w:szCs w:val="24"/>
          <w:lang w:eastAsia="en-GB"/>
        </w:rPr>
      </w:pPr>
    </w:p>
    <w:p w:rsidR="00A525F4" w:rsidRPr="00A525F4" w:rsidRDefault="00A525F4" w:rsidP="00F17C0C">
      <w:pPr>
        <w:rPr>
          <w:rFonts w:cstheme="minorHAnsi"/>
        </w:rPr>
      </w:pPr>
      <w:r w:rsidRPr="00A525F4">
        <w:rPr>
          <w:rFonts w:eastAsia="Times New Roman" w:cstheme="minorHAnsi"/>
          <w:sz w:val="24"/>
          <w:szCs w:val="24"/>
          <w:lang w:eastAsia="en-GB"/>
        </w:rPr>
        <w:t>If you wish to report or discuss a concern about a child you can do this through Croydon Council’s child safeguarding team</w:t>
      </w:r>
      <w:r w:rsidRPr="00A525F4">
        <w:rPr>
          <w:rFonts w:cstheme="minorHAnsi"/>
        </w:rPr>
        <w:t xml:space="preserve"> </w:t>
      </w:r>
      <w:r w:rsidRPr="00A525F4">
        <w:rPr>
          <w:rFonts w:cstheme="minorHAnsi"/>
        </w:rPr>
        <w:t>on</w:t>
      </w:r>
      <w:r w:rsidRPr="00A525F4">
        <w:rPr>
          <w:rFonts w:cstheme="minorHAnsi"/>
        </w:rPr>
        <w:t xml:space="preserve"> 020 8255 2888  </w:t>
      </w:r>
    </w:p>
    <w:p w:rsidR="00565587" w:rsidRDefault="00565587" w:rsidP="00F17C0C">
      <w:pPr>
        <w:rPr>
          <w:rFonts w:cstheme="minorHAnsi"/>
          <w:sz w:val="24"/>
          <w:szCs w:val="24"/>
        </w:rPr>
      </w:pPr>
    </w:p>
    <w:p w:rsidR="00A525F4" w:rsidRPr="00F17C0C" w:rsidRDefault="00A525F4" w:rsidP="00F17C0C">
      <w:pPr>
        <w:rPr>
          <w:rFonts w:cstheme="minorHAnsi"/>
          <w:sz w:val="24"/>
          <w:szCs w:val="24"/>
        </w:rPr>
      </w:pPr>
      <w:r w:rsidRPr="00F17C0C">
        <w:rPr>
          <w:rFonts w:cstheme="minorHAnsi"/>
          <w:sz w:val="24"/>
          <w:szCs w:val="24"/>
        </w:rPr>
        <w:t>If you have concerns about and adult you should first discuss with that adult what they would like to do and whether they would like to report the problem or are they happy for you to do so. If you wish to report a safeguarding concern relating to an adult the Croydon Council team can be contacted by p</w:t>
      </w:r>
      <w:r w:rsidRPr="00F17C0C">
        <w:rPr>
          <w:rFonts w:cstheme="minorHAnsi"/>
          <w:sz w:val="24"/>
          <w:szCs w:val="24"/>
        </w:rPr>
        <w:t>hone</w:t>
      </w:r>
      <w:r w:rsidRPr="00F17C0C">
        <w:rPr>
          <w:rFonts w:cstheme="minorHAnsi"/>
          <w:sz w:val="24"/>
          <w:szCs w:val="24"/>
        </w:rPr>
        <w:t xml:space="preserve"> on</w:t>
      </w:r>
      <w:r w:rsidRPr="00F17C0C">
        <w:rPr>
          <w:rFonts w:cstheme="minorHAnsi"/>
          <w:sz w:val="24"/>
          <w:szCs w:val="24"/>
        </w:rPr>
        <w:t xml:space="preserve"> 020 8726 6500 or</w:t>
      </w:r>
      <w:r w:rsidRPr="00F17C0C">
        <w:rPr>
          <w:rFonts w:cstheme="minorHAnsi"/>
          <w:sz w:val="24"/>
          <w:szCs w:val="24"/>
        </w:rPr>
        <w:t xml:space="preserve"> you can complete a</w:t>
      </w:r>
      <w:r w:rsidRPr="00F17C0C">
        <w:rPr>
          <w:rFonts w:cstheme="minorHAnsi"/>
          <w:sz w:val="24"/>
          <w:szCs w:val="24"/>
        </w:rPr>
        <w:t xml:space="preserve"> report online - </w:t>
      </w:r>
      <w:hyperlink r:id="rId8" w:history="1">
        <w:r w:rsidRPr="00F17C0C">
          <w:rPr>
            <w:rStyle w:val="Hyperlink"/>
            <w:rFonts w:cstheme="minorHAnsi"/>
            <w:sz w:val="24"/>
            <w:szCs w:val="24"/>
          </w:rPr>
          <w:t>https://new.croydon.gov.uk/adult-health-and-social-care/report-abuse-adult/safeguarding-adults-form</w:t>
        </w:r>
      </w:hyperlink>
    </w:p>
    <w:p w:rsidR="00565587" w:rsidRDefault="00565587" w:rsidP="00F17C0C">
      <w:pPr>
        <w:outlineLvl w:val="1"/>
        <w:rPr>
          <w:rFonts w:eastAsia="Times New Roman" w:cstheme="minorHAnsi"/>
          <w:b/>
          <w:bCs/>
          <w:sz w:val="36"/>
          <w:szCs w:val="36"/>
          <w:lang w:eastAsia="en-GB"/>
        </w:rPr>
      </w:pPr>
    </w:p>
    <w:p w:rsidR="00E15236" w:rsidRPr="00A525F4" w:rsidRDefault="00E15236" w:rsidP="00F17C0C">
      <w:pPr>
        <w:outlineLvl w:val="1"/>
        <w:rPr>
          <w:rFonts w:eastAsia="Times New Roman" w:cstheme="minorHAnsi"/>
          <w:b/>
          <w:bCs/>
          <w:sz w:val="36"/>
          <w:szCs w:val="36"/>
          <w:lang w:eastAsia="en-GB"/>
        </w:rPr>
      </w:pPr>
      <w:r w:rsidRPr="00A525F4">
        <w:rPr>
          <w:rFonts w:eastAsia="Times New Roman" w:cstheme="minorHAnsi"/>
          <w:b/>
          <w:bCs/>
          <w:sz w:val="36"/>
          <w:szCs w:val="36"/>
          <w:lang w:eastAsia="en-GB"/>
        </w:rPr>
        <w:t>Guidance on recording abuse</w:t>
      </w:r>
    </w:p>
    <w:p w:rsidR="00565587" w:rsidRDefault="00565587" w:rsidP="00F17C0C">
      <w:pPr>
        <w:rPr>
          <w:rFonts w:eastAsia="Times New Roman" w:cstheme="minorHAnsi"/>
          <w:sz w:val="24"/>
          <w:szCs w:val="24"/>
          <w:lang w:eastAsia="en-GB"/>
        </w:rPr>
      </w:pPr>
    </w:p>
    <w:p w:rsidR="00E15236" w:rsidRPr="00A525F4" w:rsidRDefault="00E15236" w:rsidP="00F17C0C">
      <w:pPr>
        <w:rPr>
          <w:rFonts w:eastAsia="Times New Roman" w:cstheme="minorHAnsi"/>
          <w:sz w:val="24"/>
          <w:szCs w:val="24"/>
          <w:lang w:eastAsia="en-GB"/>
        </w:rPr>
      </w:pPr>
      <w:r w:rsidRPr="00A525F4">
        <w:rPr>
          <w:rFonts w:eastAsia="Times New Roman" w:cstheme="minorHAnsi"/>
          <w:sz w:val="24"/>
          <w:szCs w:val="24"/>
          <w:lang w:eastAsia="en-GB"/>
        </w:rPr>
        <w:t>Be a reassuring presence.</w:t>
      </w:r>
      <w:r w:rsidR="00A525F4" w:rsidRPr="00A525F4">
        <w:rPr>
          <w:rFonts w:eastAsia="Times New Roman" w:cstheme="minorHAnsi"/>
          <w:sz w:val="24"/>
          <w:szCs w:val="24"/>
          <w:lang w:eastAsia="en-GB"/>
        </w:rPr>
        <w:t xml:space="preserve"> </w:t>
      </w:r>
      <w:r w:rsidRPr="00A525F4">
        <w:rPr>
          <w:rFonts w:eastAsia="Times New Roman" w:cstheme="minorHAnsi"/>
          <w:sz w:val="24"/>
          <w:szCs w:val="24"/>
          <w:lang w:eastAsia="en-GB"/>
        </w:rPr>
        <w:t>One of the most important steps you can take to help children or vulnerable people is to reassure them that they are safe and that they have done the right thing. If you are panicking or appear alarmed, they will be too. Make sure your behaviour mirrors your words.</w:t>
      </w:r>
    </w:p>
    <w:p w:rsidR="00E15236" w:rsidRPr="00A525F4" w:rsidRDefault="00E15236" w:rsidP="00F17C0C">
      <w:pPr>
        <w:numPr>
          <w:ilvl w:val="0"/>
          <w:numId w:val="12"/>
        </w:numPr>
        <w:rPr>
          <w:rFonts w:eastAsia="Times New Roman" w:cstheme="minorHAnsi"/>
          <w:sz w:val="24"/>
          <w:szCs w:val="24"/>
          <w:lang w:eastAsia="en-GB"/>
        </w:rPr>
      </w:pPr>
      <w:r w:rsidRPr="00A525F4">
        <w:rPr>
          <w:rFonts w:eastAsia="Times New Roman" w:cstheme="minorHAnsi"/>
          <w:b/>
          <w:bCs/>
          <w:sz w:val="24"/>
          <w:szCs w:val="24"/>
          <w:lang w:eastAsia="en-GB"/>
        </w:rPr>
        <w:t>Be truthful</w:t>
      </w:r>
      <w:r w:rsidRPr="00A525F4">
        <w:rPr>
          <w:rFonts w:eastAsia="Times New Roman" w:cstheme="minorHAnsi"/>
          <w:sz w:val="24"/>
          <w:szCs w:val="24"/>
          <w:lang w:eastAsia="en-GB"/>
        </w:rPr>
        <w:t xml:space="preserve"> – never tell a lie to make someone feel better.</w:t>
      </w:r>
    </w:p>
    <w:p w:rsidR="00E15236" w:rsidRPr="00A525F4" w:rsidRDefault="00E15236" w:rsidP="00F17C0C">
      <w:pPr>
        <w:numPr>
          <w:ilvl w:val="0"/>
          <w:numId w:val="12"/>
        </w:numPr>
        <w:rPr>
          <w:rFonts w:eastAsia="Times New Roman" w:cstheme="minorHAnsi"/>
          <w:sz w:val="24"/>
          <w:szCs w:val="24"/>
          <w:lang w:eastAsia="en-GB"/>
        </w:rPr>
      </w:pPr>
      <w:r w:rsidRPr="00A525F4">
        <w:rPr>
          <w:rFonts w:eastAsia="Times New Roman" w:cstheme="minorHAnsi"/>
          <w:b/>
          <w:bCs/>
          <w:sz w:val="24"/>
          <w:szCs w:val="24"/>
          <w:lang w:eastAsia="en-GB"/>
        </w:rPr>
        <w:t xml:space="preserve">Frame it positively </w:t>
      </w:r>
      <w:r w:rsidRPr="00A525F4">
        <w:rPr>
          <w:rFonts w:eastAsia="Times New Roman" w:cstheme="minorHAnsi"/>
          <w:sz w:val="24"/>
          <w:szCs w:val="24"/>
          <w:lang w:eastAsia="en-GB"/>
        </w:rPr>
        <w:t>– use constructive, positive, peaceful language.</w:t>
      </w:r>
    </w:p>
    <w:p w:rsidR="00E15236" w:rsidRPr="00A525F4" w:rsidRDefault="00E15236" w:rsidP="00F17C0C">
      <w:pPr>
        <w:numPr>
          <w:ilvl w:val="0"/>
          <w:numId w:val="12"/>
        </w:numPr>
        <w:rPr>
          <w:rFonts w:eastAsia="Times New Roman" w:cstheme="minorHAnsi"/>
          <w:sz w:val="24"/>
          <w:szCs w:val="24"/>
          <w:lang w:eastAsia="en-GB"/>
        </w:rPr>
      </w:pPr>
      <w:r w:rsidRPr="00A525F4">
        <w:rPr>
          <w:rFonts w:eastAsia="Times New Roman" w:cstheme="minorHAnsi"/>
          <w:b/>
          <w:bCs/>
          <w:sz w:val="24"/>
          <w:szCs w:val="24"/>
          <w:lang w:eastAsia="en-GB"/>
        </w:rPr>
        <w:t>Be consistent</w:t>
      </w:r>
    </w:p>
    <w:p w:rsidR="00E15236" w:rsidRPr="00A525F4" w:rsidRDefault="00E15236" w:rsidP="00F17C0C">
      <w:pPr>
        <w:numPr>
          <w:ilvl w:val="0"/>
          <w:numId w:val="12"/>
        </w:numPr>
        <w:rPr>
          <w:rFonts w:eastAsia="Times New Roman" w:cstheme="minorHAnsi"/>
          <w:sz w:val="24"/>
          <w:szCs w:val="24"/>
          <w:lang w:eastAsia="en-GB"/>
        </w:rPr>
      </w:pPr>
      <w:r w:rsidRPr="00A525F4">
        <w:rPr>
          <w:rFonts w:eastAsia="Times New Roman" w:cstheme="minorHAnsi"/>
          <w:b/>
          <w:bCs/>
          <w:sz w:val="24"/>
          <w:szCs w:val="24"/>
          <w:lang w:eastAsia="en-GB"/>
        </w:rPr>
        <w:t>Be compassionate</w:t>
      </w:r>
      <w:r w:rsidRPr="00A525F4">
        <w:rPr>
          <w:rFonts w:eastAsia="Times New Roman" w:cstheme="minorHAnsi"/>
          <w:sz w:val="24"/>
          <w:szCs w:val="24"/>
          <w:lang w:eastAsia="en-GB"/>
        </w:rPr>
        <w:t xml:space="preserve"> – use appropriate tone of voice and body language.</w:t>
      </w:r>
    </w:p>
    <w:p w:rsidR="00E15236" w:rsidRPr="00A525F4" w:rsidRDefault="00E15236" w:rsidP="00F17C0C">
      <w:pPr>
        <w:numPr>
          <w:ilvl w:val="0"/>
          <w:numId w:val="12"/>
        </w:numPr>
        <w:rPr>
          <w:rFonts w:eastAsia="Times New Roman" w:cstheme="minorHAnsi"/>
          <w:sz w:val="24"/>
          <w:szCs w:val="24"/>
          <w:lang w:eastAsia="en-GB"/>
        </w:rPr>
      </w:pPr>
      <w:r w:rsidRPr="00A525F4">
        <w:rPr>
          <w:rFonts w:eastAsia="Times New Roman" w:cstheme="minorHAnsi"/>
          <w:b/>
          <w:bCs/>
          <w:sz w:val="24"/>
          <w:szCs w:val="24"/>
          <w:lang w:eastAsia="en-GB"/>
        </w:rPr>
        <w:t>Explain</w:t>
      </w:r>
      <w:r w:rsidRPr="00A525F4">
        <w:rPr>
          <w:rFonts w:eastAsia="Times New Roman" w:cstheme="minorHAnsi"/>
          <w:sz w:val="24"/>
          <w:szCs w:val="24"/>
          <w:lang w:eastAsia="en-GB"/>
        </w:rPr>
        <w:t xml:space="preserve"> – keep them informed of positive developments so they have ownership over their part in the situation.</w:t>
      </w:r>
    </w:p>
    <w:p w:rsidR="00E15236" w:rsidRPr="00A525F4" w:rsidRDefault="00E15236" w:rsidP="00F17C0C">
      <w:pPr>
        <w:numPr>
          <w:ilvl w:val="0"/>
          <w:numId w:val="12"/>
        </w:numPr>
        <w:rPr>
          <w:rFonts w:eastAsia="Times New Roman" w:cstheme="minorHAnsi"/>
          <w:sz w:val="24"/>
          <w:szCs w:val="24"/>
          <w:lang w:eastAsia="en-GB"/>
        </w:rPr>
      </w:pPr>
      <w:r w:rsidRPr="00A525F4">
        <w:rPr>
          <w:rFonts w:eastAsia="Times New Roman" w:cstheme="minorHAnsi"/>
          <w:b/>
          <w:bCs/>
          <w:sz w:val="24"/>
          <w:szCs w:val="24"/>
          <w:lang w:eastAsia="en-GB"/>
        </w:rPr>
        <w:t xml:space="preserve">Do not have physical contact </w:t>
      </w:r>
      <w:r w:rsidRPr="00A525F4">
        <w:rPr>
          <w:rFonts w:eastAsia="Times New Roman" w:cstheme="minorHAnsi"/>
          <w:sz w:val="24"/>
          <w:szCs w:val="24"/>
          <w:lang w:eastAsia="en-GB"/>
        </w:rPr>
        <w:t>– regardless of whether it seems appropriate or not, it is best to refrain from physical contact to maintain a professional boundary. This is especially important as you may not know the extent of a person's vulnerability, and to maintain a bond of trust your behaviours must be completely professional.</w:t>
      </w:r>
    </w:p>
    <w:p w:rsidR="00E15236" w:rsidRPr="00A525F4" w:rsidRDefault="00E15236" w:rsidP="00F17C0C">
      <w:pPr>
        <w:numPr>
          <w:ilvl w:val="0"/>
          <w:numId w:val="12"/>
        </w:numPr>
        <w:rPr>
          <w:rFonts w:eastAsia="Times New Roman" w:cstheme="minorHAnsi"/>
          <w:sz w:val="24"/>
          <w:szCs w:val="24"/>
          <w:lang w:eastAsia="en-GB"/>
        </w:rPr>
      </w:pPr>
      <w:r w:rsidRPr="00A525F4">
        <w:rPr>
          <w:rFonts w:eastAsia="Times New Roman" w:cstheme="minorHAnsi"/>
          <w:b/>
          <w:bCs/>
          <w:sz w:val="24"/>
          <w:szCs w:val="24"/>
          <w:lang w:eastAsia="en-GB"/>
        </w:rPr>
        <w:t>Work as a pair</w:t>
      </w:r>
      <w:r w:rsidRPr="00A525F4">
        <w:rPr>
          <w:rFonts w:eastAsia="Times New Roman" w:cstheme="minorHAnsi"/>
          <w:sz w:val="24"/>
          <w:szCs w:val="24"/>
          <w:lang w:eastAsia="en-GB"/>
        </w:rPr>
        <w:t xml:space="preserve"> with another member of your group or trusted adult.</w:t>
      </w:r>
    </w:p>
    <w:p w:rsidR="00E15236" w:rsidRPr="00A525F4" w:rsidRDefault="00E15236" w:rsidP="00F17C0C">
      <w:pPr>
        <w:numPr>
          <w:ilvl w:val="0"/>
          <w:numId w:val="12"/>
        </w:numPr>
        <w:rPr>
          <w:rFonts w:eastAsia="Times New Roman" w:cstheme="minorHAnsi"/>
          <w:sz w:val="24"/>
          <w:szCs w:val="24"/>
          <w:lang w:eastAsia="en-GB"/>
        </w:rPr>
      </w:pPr>
      <w:r w:rsidRPr="00A525F4">
        <w:rPr>
          <w:rFonts w:eastAsia="Times New Roman" w:cstheme="minorHAnsi"/>
          <w:b/>
          <w:bCs/>
          <w:sz w:val="24"/>
          <w:szCs w:val="24"/>
          <w:lang w:eastAsia="en-GB"/>
        </w:rPr>
        <w:t>Support</w:t>
      </w:r>
      <w:r w:rsidRPr="00A525F4">
        <w:rPr>
          <w:rFonts w:eastAsia="Times New Roman" w:cstheme="minorHAnsi"/>
          <w:sz w:val="24"/>
          <w:szCs w:val="24"/>
          <w:lang w:eastAsia="en-GB"/>
        </w:rPr>
        <w:t xml:space="preserve"> but don’t give advice.</w:t>
      </w:r>
    </w:p>
    <w:p w:rsidR="00E15236" w:rsidRPr="00A525F4" w:rsidRDefault="00E15236" w:rsidP="00F17C0C">
      <w:pPr>
        <w:numPr>
          <w:ilvl w:val="0"/>
          <w:numId w:val="12"/>
        </w:numPr>
        <w:rPr>
          <w:rFonts w:eastAsia="Times New Roman" w:cstheme="minorHAnsi"/>
          <w:sz w:val="24"/>
          <w:szCs w:val="24"/>
          <w:lang w:eastAsia="en-GB"/>
        </w:rPr>
      </w:pPr>
      <w:r w:rsidRPr="00A525F4">
        <w:rPr>
          <w:rFonts w:eastAsia="Times New Roman" w:cstheme="minorHAnsi"/>
          <w:b/>
          <w:bCs/>
          <w:sz w:val="24"/>
          <w:szCs w:val="24"/>
          <w:lang w:eastAsia="en-GB"/>
        </w:rPr>
        <w:t>Avoid commenting</w:t>
      </w:r>
      <w:r w:rsidRPr="00A525F4">
        <w:rPr>
          <w:rFonts w:eastAsia="Times New Roman" w:cstheme="minorHAnsi"/>
          <w:sz w:val="24"/>
          <w:szCs w:val="24"/>
          <w:lang w:eastAsia="en-GB"/>
        </w:rPr>
        <w:t xml:space="preserve"> on what they have told you. Reporting or disclosing abuse can generate a mix of emotional responses and your reactions may be unwelcome or inappropriate.</w:t>
      </w:r>
    </w:p>
    <w:p w:rsidR="00565587" w:rsidRDefault="00565587" w:rsidP="00F17C0C">
      <w:pPr>
        <w:rPr>
          <w:rFonts w:eastAsia="Times New Roman" w:cstheme="minorHAnsi"/>
          <w:sz w:val="24"/>
          <w:szCs w:val="24"/>
          <w:lang w:eastAsia="en-GB"/>
        </w:rPr>
      </w:pPr>
    </w:p>
    <w:p w:rsidR="00E15236" w:rsidRPr="00A525F4" w:rsidRDefault="00E15236" w:rsidP="00F17C0C">
      <w:pPr>
        <w:rPr>
          <w:rFonts w:eastAsia="Times New Roman" w:cstheme="minorHAnsi"/>
          <w:sz w:val="24"/>
          <w:szCs w:val="24"/>
          <w:lang w:eastAsia="en-GB"/>
        </w:rPr>
      </w:pPr>
      <w:r w:rsidRPr="00A525F4">
        <w:rPr>
          <w:rFonts w:eastAsia="Times New Roman" w:cstheme="minorHAnsi"/>
          <w:sz w:val="24"/>
          <w:szCs w:val="24"/>
          <w:lang w:eastAsia="en-GB"/>
        </w:rPr>
        <w:lastRenderedPageBreak/>
        <w:t>Some examples of reassuring things to say include: “You've done the right thing by asking us for help, we are going to make sure you get the help you need”.  “If you wait here with us you will be safe until more help arrives” or “This is a safe place to wait until more help arrives”. </w:t>
      </w:r>
    </w:p>
    <w:p w:rsidR="00565587" w:rsidRDefault="00565587" w:rsidP="00F17C0C">
      <w:pPr>
        <w:rPr>
          <w:rFonts w:eastAsia="Times New Roman" w:cstheme="minorHAnsi"/>
          <w:sz w:val="24"/>
          <w:szCs w:val="24"/>
          <w:lang w:eastAsia="en-GB"/>
        </w:rPr>
      </w:pPr>
    </w:p>
    <w:p w:rsidR="00E15236" w:rsidRDefault="00E15236" w:rsidP="00F17C0C">
      <w:pPr>
        <w:rPr>
          <w:rFonts w:eastAsia="Times New Roman" w:cstheme="minorHAnsi"/>
          <w:sz w:val="24"/>
          <w:szCs w:val="24"/>
          <w:lang w:eastAsia="en-GB"/>
        </w:rPr>
      </w:pPr>
      <w:r w:rsidRPr="00A525F4">
        <w:rPr>
          <w:rFonts w:eastAsia="Times New Roman" w:cstheme="minorHAnsi"/>
          <w:sz w:val="24"/>
          <w:szCs w:val="24"/>
          <w:lang w:eastAsia="en-GB"/>
        </w:rPr>
        <w:t xml:space="preserve">You may need to record an incident that you have observed or that someone else has reported or note down a disclosure prior to notifying </w:t>
      </w:r>
      <w:r w:rsidR="00A525F4" w:rsidRPr="00A525F4">
        <w:rPr>
          <w:rFonts w:eastAsia="Times New Roman" w:cstheme="minorHAnsi"/>
          <w:sz w:val="24"/>
          <w:szCs w:val="24"/>
          <w:lang w:eastAsia="en-GB"/>
        </w:rPr>
        <w:t>the appropriate body</w:t>
      </w:r>
      <w:r w:rsidRPr="00A525F4">
        <w:rPr>
          <w:rFonts w:eastAsia="Times New Roman" w:cstheme="minorHAnsi"/>
          <w:sz w:val="24"/>
          <w:szCs w:val="24"/>
          <w:lang w:eastAsia="en-GB"/>
        </w:rPr>
        <w:t>. Always follow these guidelines to ensure that your information is as accurate as possible, and you are supporting the person appropriately.</w:t>
      </w:r>
    </w:p>
    <w:p w:rsidR="00565587" w:rsidRPr="00A525F4" w:rsidRDefault="00565587" w:rsidP="00F17C0C">
      <w:pPr>
        <w:rPr>
          <w:rFonts w:eastAsia="Times New Roman" w:cstheme="minorHAnsi"/>
          <w:sz w:val="24"/>
          <w:szCs w:val="24"/>
          <w:lang w:eastAsia="en-GB"/>
        </w:rPr>
      </w:pPr>
    </w:p>
    <w:p w:rsidR="00A525F4" w:rsidRPr="00A525F4" w:rsidRDefault="00E15236" w:rsidP="00F17C0C">
      <w:pPr>
        <w:numPr>
          <w:ilvl w:val="0"/>
          <w:numId w:val="14"/>
        </w:numPr>
        <w:rPr>
          <w:rFonts w:eastAsia="Times New Roman" w:cstheme="minorHAnsi"/>
          <w:sz w:val="24"/>
          <w:szCs w:val="24"/>
          <w:lang w:eastAsia="en-GB"/>
        </w:rPr>
      </w:pPr>
      <w:r w:rsidRPr="00A525F4">
        <w:rPr>
          <w:rFonts w:eastAsia="Times New Roman" w:cstheme="minorHAnsi"/>
          <w:b/>
          <w:bCs/>
          <w:sz w:val="24"/>
          <w:szCs w:val="24"/>
          <w:lang w:eastAsia="en-GB"/>
        </w:rPr>
        <w:t>Never promise that you will keep it a secret.</w:t>
      </w:r>
      <w:r w:rsidRPr="00A525F4">
        <w:rPr>
          <w:rFonts w:eastAsia="Times New Roman" w:cstheme="minorHAnsi"/>
          <w:sz w:val="24"/>
          <w:szCs w:val="24"/>
          <w:lang w:eastAsia="en-GB"/>
        </w:rPr>
        <w:t xml:space="preserve"> Ensure you inform anyone about to give you information that you will share it with the relevant people to ensure the safety of everybody involved.  If this means that they then do not tell you something, you must accept this. </w:t>
      </w:r>
    </w:p>
    <w:p w:rsidR="00E15236" w:rsidRPr="00A525F4" w:rsidRDefault="00E15236" w:rsidP="00F17C0C">
      <w:pPr>
        <w:numPr>
          <w:ilvl w:val="0"/>
          <w:numId w:val="14"/>
        </w:numPr>
        <w:rPr>
          <w:rFonts w:eastAsia="Times New Roman" w:cstheme="minorHAnsi"/>
          <w:sz w:val="24"/>
          <w:szCs w:val="24"/>
          <w:lang w:eastAsia="en-GB"/>
        </w:rPr>
      </w:pPr>
      <w:r w:rsidRPr="00A525F4">
        <w:rPr>
          <w:rFonts w:eastAsia="Times New Roman" w:cstheme="minorHAnsi"/>
          <w:b/>
          <w:bCs/>
          <w:sz w:val="24"/>
          <w:szCs w:val="24"/>
          <w:lang w:eastAsia="en-GB"/>
        </w:rPr>
        <w:t>Listen attentively</w:t>
      </w:r>
      <w:r w:rsidRPr="00A525F4">
        <w:rPr>
          <w:rFonts w:eastAsia="Times New Roman" w:cstheme="minorHAnsi"/>
          <w:sz w:val="24"/>
          <w:szCs w:val="24"/>
          <w:lang w:eastAsia="en-GB"/>
        </w:rPr>
        <w:t>, and if you are unsure about any details someone is telling you, ask for clarification (without making suggestions). For example, you may say “please could you repeat that last bit” or “what do you mean by that?</w:t>
      </w:r>
      <w:proofErr w:type="gramStart"/>
      <w:r w:rsidRPr="00A525F4">
        <w:rPr>
          <w:rFonts w:eastAsia="Times New Roman" w:cstheme="minorHAnsi"/>
          <w:sz w:val="24"/>
          <w:szCs w:val="24"/>
          <w:lang w:eastAsia="en-GB"/>
        </w:rPr>
        <w:t>”.</w:t>
      </w:r>
      <w:proofErr w:type="gramEnd"/>
      <w:r w:rsidRPr="00A525F4">
        <w:rPr>
          <w:rFonts w:eastAsia="Times New Roman" w:cstheme="minorHAnsi"/>
          <w:sz w:val="24"/>
          <w:szCs w:val="24"/>
          <w:lang w:eastAsia="en-GB"/>
        </w:rPr>
        <w:t xml:space="preserve"> You should NOT say “so, you mean that </w:t>
      </w:r>
      <w:r w:rsidRPr="00A525F4">
        <w:rPr>
          <w:rFonts w:eastAsia="Times New Roman" w:cstheme="minorHAnsi"/>
          <w:i/>
          <w:iCs/>
          <w:sz w:val="24"/>
          <w:szCs w:val="24"/>
          <w:lang w:eastAsia="en-GB"/>
        </w:rPr>
        <w:t xml:space="preserve">such and such </w:t>
      </w:r>
      <w:r w:rsidRPr="00A525F4">
        <w:rPr>
          <w:rFonts w:eastAsia="Times New Roman" w:cstheme="minorHAnsi"/>
          <w:sz w:val="24"/>
          <w:szCs w:val="24"/>
          <w:lang w:eastAsia="en-GB"/>
        </w:rPr>
        <w:t>happened?” because that is suggesting your version, and not listening to their facts.</w:t>
      </w:r>
    </w:p>
    <w:p w:rsidR="00E15236" w:rsidRPr="00A525F4" w:rsidRDefault="00E15236" w:rsidP="00F17C0C">
      <w:pPr>
        <w:numPr>
          <w:ilvl w:val="0"/>
          <w:numId w:val="14"/>
        </w:numPr>
        <w:rPr>
          <w:rFonts w:eastAsia="Times New Roman" w:cstheme="minorHAnsi"/>
          <w:sz w:val="24"/>
          <w:szCs w:val="24"/>
          <w:lang w:eastAsia="en-GB"/>
        </w:rPr>
      </w:pPr>
      <w:r w:rsidRPr="00A525F4">
        <w:rPr>
          <w:rFonts w:eastAsia="Times New Roman" w:cstheme="minorHAnsi"/>
          <w:b/>
          <w:bCs/>
          <w:sz w:val="24"/>
          <w:szCs w:val="24"/>
          <w:lang w:eastAsia="en-GB"/>
        </w:rPr>
        <w:t>Listen and record in chunks</w:t>
      </w:r>
      <w:r w:rsidRPr="00A525F4">
        <w:rPr>
          <w:rFonts w:eastAsia="Times New Roman" w:cstheme="minorHAnsi"/>
          <w:sz w:val="24"/>
          <w:szCs w:val="24"/>
          <w:lang w:eastAsia="en-GB"/>
        </w:rPr>
        <w:t>, rather than trying to listen to the whole lot and then writing everything down once the individual has gone. If another group member or trusted adult is there with you, it may be easier for one of you to talk and one of you to keep notes.</w:t>
      </w:r>
    </w:p>
    <w:p w:rsidR="00E15236" w:rsidRPr="00A525F4" w:rsidRDefault="00E15236" w:rsidP="00F17C0C">
      <w:pPr>
        <w:numPr>
          <w:ilvl w:val="0"/>
          <w:numId w:val="14"/>
        </w:numPr>
        <w:rPr>
          <w:rFonts w:eastAsia="Times New Roman" w:cstheme="minorHAnsi"/>
          <w:sz w:val="24"/>
          <w:szCs w:val="24"/>
          <w:lang w:eastAsia="en-GB"/>
        </w:rPr>
      </w:pPr>
      <w:r w:rsidRPr="00A525F4">
        <w:rPr>
          <w:rFonts w:eastAsia="Times New Roman" w:cstheme="minorHAnsi"/>
          <w:sz w:val="24"/>
          <w:szCs w:val="24"/>
          <w:lang w:eastAsia="en-GB"/>
        </w:rPr>
        <w:t xml:space="preserve">If applicable, </w:t>
      </w:r>
      <w:r w:rsidRPr="00A525F4">
        <w:rPr>
          <w:rFonts w:eastAsia="Times New Roman" w:cstheme="minorHAnsi"/>
          <w:b/>
          <w:bCs/>
          <w:sz w:val="24"/>
          <w:szCs w:val="24"/>
          <w:lang w:eastAsia="en-GB"/>
        </w:rPr>
        <w:t>repeat the record you’ve taken back</w:t>
      </w:r>
      <w:r w:rsidRPr="00A525F4">
        <w:rPr>
          <w:rFonts w:eastAsia="Times New Roman" w:cstheme="minorHAnsi"/>
          <w:sz w:val="24"/>
          <w:szCs w:val="24"/>
          <w:lang w:eastAsia="en-GB"/>
        </w:rPr>
        <w:t xml:space="preserve"> so the person giving the information can check the accuracy.</w:t>
      </w:r>
    </w:p>
    <w:p w:rsidR="00565587" w:rsidRDefault="00565587" w:rsidP="00F17C0C">
      <w:pPr>
        <w:rPr>
          <w:rFonts w:eastAsia="Times New Roman" w:cstheme="minorHAnsi"/>
          <w:sz w:val="24"/>
          <w:szCs w:val="24"/>
          <w:lang w:eastAsia="en-GB"/>
        </w:rPr>
      </w:pPr>
    </w:p>
    <w:p w:rsidR="00E15236" w:rsidRDefault="00E15236" w:rsidP="00F17C0C">
      <w:pPr>
        <w:rPr>
          <w:rFonts w:eastAsia="Times New Roman" w:cstheme="minorHAnsi"/>
          <w:sz w:val="24"/>
          <w:szCs w:val="24"/>
          <w:lang w:eastAsia="en-GB"/>
        </w:rPr>
      </w:pPr>
      <w:r w:rsidRPr="00A525F4">
        <w:rPr>
          <w:rFonts w:eastAsia="Times New Roman" w:cstheme="minorHAnsi"/>
          <w:sz w:val="24"/>
          <w:szCs w:val="24"/>
          <w:lang w:eastAsia="en-GB"/>
        </w:rPr>
        <w:t>Key information to record:</w:t>
      </w:r>
    </w:p>
    <w:p w:rsidR="00565587" w:rsidRPr="00A525F4" w:rsidRDefault="00565587" w:rsidP="00F17C0C">
      <w:pPr>
        <w:rPr>
          <w:rFonts w:eastAsia="Times New Roman" w:cstheme="minorHAnsi"/>
          <w:sz w:val="24"/>
          <w:szCs w:val="24"/>
          <w:lang w:eastAsia="en-GB"/>
        </w:rPr>
      </w:pPr>
    </w:p>
    <w:p w:rsidR="00E15236" w:rsidRPr="00A525F4" w:rsidRDefault="00E15236" w:rsidP="00F17C0C">
      <w:pPr>
        <w:numPr>
          <w:ilvl w:val="0"/>
          <w:numId w:val="15"/>
        </w:numPr>
        <w:rPr>
          <w:rFonts w:eastAsia="Times New Roman" w:cstheme="minorHAnsi"/>
          <w:sz w:val="24"/>
          <w:szCs w:val="24"/>
          <w:lang w:eastAsia="en-GB"/>
        </w:rPr>
      </w:pPr>
      <w:r w:rsidRPr="00A525F4">
        <w:rPr>
          <w:rFonts w:eastAsia="Times New Roman" w:cstheme="minorHAnsi"/>
          <w:sz w:val="24"/>
          <w:szCs w:val="24"/>
          <w:lang w:eastAsia="en-GB"/>
        </w:rPr>
        <w:t xml:space="preserve">The </w:t>
      </w:r>
      <w:r w:rsidRPr="00A525F4">
        <w:rPr>
          <w:rFonts w:eastAsia="Times New Roman" w:cstheme="minorHAnsi"/>
          <w:b/>
          <w:bCs/>
          <w:sz w:val="24"/>
          <w:szCs w:val="24"/>
          <w:lang w:eastAsia="en-GB"/>
        </w:rPr>
        <w:t>date, time and location</w:t>
      </w:r>
      <w:r w:rsidRPr="00A525F4">
        <w:rPr>
          <w:rFonts w:eastAsia="Times New Roman" w:cstheme="minorHAnsi"/>
          <w:sz w:val="24"/>
          <w:szCs w:val="24"/>
          <w:lang w:eastAsia="en-GB"/>
        </w:rPr>
        <w:t xml:space="preserve"> your notes were taken.</w:t>
      </w:r>
    </w:p>
    <w:p w:rsidR="00E15236" w:rsidRPr="00A525F4" w:rsidRDefault="00E15236" w:rsidP="00F17C0C">
      <w:pPr>
        <w:numPr>
          <w:ilvl w:val="0"/>
          <w:numId w:val="15"/>
        </w:numPr>
        <w:rPr>
          <w:rFonts w:eastAsia="Times New Roman" w:cstheme="minorHAnsi"/>
          <w:sz w:val="24"/>
          <w:szCs w:val="24"/>
          <w:lang w:eastAsia="en-GB"/>
        </w:rPr>
      </w:pPr>
      <w:r w:rsidRPr="00A525F4">
        <w:rPr>
          <w:rFonts w:eastAsia="Times New Roman" w:cstheme="minorHAnsi"/>
          <w:sz w:val="24"/>
          <w:szCs w:val="24"/>
          <w:lang w:eastAsia="en-GB"/>
        </w:rPr>
        <w:t xml:space="preserve">Make sure you record the </w:t>
      </w:r>
      <w:r w:rsidRPr="00A525F4">
        <w:rPr>
          <w:rFonts w:eastAsia="Times New Roman" w:cstheme="minorHAnsi"/>
          <w:b/>
          <w:bCs/>
          <w:sz w:val="24"/>
          <w:szCs w:val="24"/>
          <w:lang w:eastAsia="en-GB"/>
        </w:rPr>
        <w:t>identity of the person</w:t>
      </w:r>
      <w:r w:rsidRPr="00A525F4">
        <w:rPr>
          <w:rFonts w:eastAsia="Times New Roman" w:cstheme="minorHAnsi"/>
          <w:sz w:val="24"/>
          <w:szCs w:val="24"/>
          <w:lang w:eastAsia="en-GB"/>
        </w:rPr>
        <w:t xml:space="preserve"> supplying the information, or the identity/description of the subject of your observations.</w:t>
      </w:r>
    </w:p>
    <w:p w:rsidR="00E15236" w:rsidRPr="00A525F4" w:rsidRDefault="00E15236" w:rsidP="00F17C0C">
      <w:pPr>
        <w:numPr>
          <w:ilvl w:val="0"/>
          <w:numId w:val="15"/>
        </w:numPr>
        <w:rPr>
          <w:rFonts w:eastAsia="Times New Roman" w:cstheme="minorHAnsi"/>
          <w:sz w:val="24"/>
          <w:szCs w:val="24"/>
          <w:lang w:eastAsia="en-GB"/>
        </w:rPr>
      </w:pPr>
      <w:r w:rsidRPr="00A525F4">
        <w:rPr>
          <w:rFonts w:eastAsia="Times New Roman" w:cstheme="minorHAnsi"/>
          <w:sz w:val="24"/>
          <w:szCs w:val="24"/>
          <w:lang w:eastAsia="en-GB"/>
        </w:rPr>
        <w:t xml:space="preserve">Record the </w:t>
      </w:r>
      <w:r w:rsidRPr="00A525F4">
        <w:rPr>
          <w:rFonts w:eastAsia="Times New Roman" w:cstheme="minorHAnsi"/>
          <w:b/>
          <w:bCs/>
          <w:sz w:val="24"/>
          <w:szCs w:val="24"/>
          <w:lang w:eastAsia="en-GB"/>
        </w:rPr>
        <w:t>name and contact details</w:t>
      </w:r>
      <w:r w:rsidRPr="00A525F4">
        <w:rPr>
          <w:rFonts w:eastAsia="Times New Roman" w:cstheme="minorHAnsi"/>
          <w:sz w:val="24"/>
          <w:szCs w:val="24"/>
          <w:lang w:eastAsia="en-GB"/>
        </w:rPr>
        <w:t xml:space="preserve"> if possible of anyone else present during the record taking.</w:t>
      </w:r>
    </w:p>
    <w:p w:rsidR="00E15236" w:rsidRPr="00A525F4" w:rsidRDefault="00E15236" w:rsidP="00F17C0C">
      <w:pPr>
        <w:numPr>
          <w:ilvl w:val="0"/>
          <w:numId w:val="15"/>
        </w:numPr>
        <w:rPr>
          <w:rFonts w:eastAsia="Times New Roman" w:cstheme="minorHAnsi"/>
          <w:sz w:val="24"/>
          <w:szCs w:val="24"/>
          <w:lang w:eastAsia="en-GB"/>
        </w:rPr>
      </w:pPr>
      <w:r w:rsidRPr="00A525F4">
        <w:rPr>
          <w:rFonts w:eastAsia="Times New Roman" w:cstheme="minorHAnsi"/>
          <w:sz w:val="24"/>
          <w:szCs w:val="24"/>
          <w:lang w:eastAsia="en-GB"/>
        </w:rPr>
        <w:t xml:space="preserve">Record as much </w:t>
      </w:r>
      <w:r w:rsidRPr="00A525F4">
        <w:rPr>
          <w:rFonts w:eastAsia="Times New Roman" w:cstheme="minorHAnsi"/>
          <w:b/>
          <w:bCs/>
          <w:sz w:val="24"/>
          <w:szCs w:val="24"/>
          <w:lang w:eastAsia="en-GB"/>
        </w:rPr>
        <w:t>factual information</w:t>
      </w:r>
      <w:r w:rsidRPr="00A525F4">
        <w:rPr>
          <w:rFonts w:eastAsia="Times New Roman" w:cstheme="minorHAnsi"/>
          <w:sz w:val="24"/>
          <w:szCs w:val="24"/>
          <w:lang w:eastAsia="en-GB"/>
        </w:rPr>
        <w:t xml:space="preserve"> about the incident, report or concern as possible.  Take care to only record what is said or what is observed – do not draw conclusions or include your opinions in your report.</w:t>
      </w:r>
    </w:p>
    <w:p w:rsidR="00E15236" w:rsidRPr="00A525F4" w:rsidRDefault="00E15236" w:rsidP="00F17C0C">
      <w:pPr>
        <w:numPr>
          <w:ilvl w:val="0"/>
          <w:numId w:val="15"/>
        </w:numPr>
        <w:rPr>
          <w:rFonts w:eastAsia="Times New Roman" w:cstheme="minorHAnsi"/>
          <w:sz w:val="24"/>
          <w:szCs w:val="24"/>
          <w:lang w:eastAsia="en-GB"/>
        </w:rPr>
      </w:pPr>
      <w:r w:rsidRPr="00A525F4">
        <w:rPr>
          <w:rFonts w:eastAsia="Times New Roman" w:cstheme="minorHAnsi"/>
          <w:sz w:val="24"/>
          <w:szCs w:val="24"/>
          <w:lang w:eastAsia="en-GB"/>
        </w:rPr>
        <w:t xml:space="preserve">Record any </w:t>
      </w:r>
      <w:r w:rsidRPr="00A525F4">
        <w:rPr>
          <w:rFonts w:eastAsia="Times New Roman" w:cstheme="minorHAnsi"/>
          <w:b/>
          <w:bCs/>
          <w:sz w:val="24"/>
          <w:szCs w:val="24"/>
          <w:lang w:eastAsia="en-GB"/>
        </w:rPr>
        <w:t>action that you took</w:t>
      </w:r>
      <w:r w:rsidRPr="00A525F4">
        <w:rPr>
          <w:rFonts w:eastAsia="Times New Roman" w:cstheme="minorHAnsi"/>
          <w:sz w:val="24"/>
          <w:szCs w:val="24"/>
          <w:lang w:eastAsia="en-GB"/>
        </w:rPr>
        <w:t xml:space="preserve"> as a result of the report or observation.</w:t>
      </w:r>
    </w:p>
    <w:p w:rsidR="00F17C0C" w:rsidRDefault="00F17C0C" w:rsidP="00F17C0C">
      <w:pPr>
        <w:outlineLvl w:val="1"/>
        <w:rPr>
          <w:rFonts w:eastAsia="Times New Roman" w:cstheme="minorHAnsi"/>
          <w:b/>
          <w:bCs/>
          <w:sz w:val="36"/>
          <w:szCs w:val="36"/>
          <w:lang w:eastAsia="en-GB"/>
        </w:rPr>
      </w:pPr>
    </w:p>
    <w:p w:rsidR="00F17C0C" w:rsidRDefault="00F17C0C" w:rsidP="00F17C0C">
      <w:pPr>
        <w:outlineLvl w:val="1"/>
        <w:rPr>
          <w:rFonts w:eastAsia="Times New Roman" w:cstheme="minorHAnsi"/>
          <w:b/>
          <w:bCs/>
          <w:sz w:val="36"/>
          <w:szCs w:val="36"/>
          <w:lang w:eastAsia="en-GB"/>
        </w:rPr>
      </w:pPr>
    </w:p>
    <w:p w:rsidR="00F17C0C" w:rsidRDefault="00F17C0C" w:rsidP="00F17C0C">
      <w:pPr>
        <w:outlineLvl w:val="1"/>
        <w:rPr>
          <w:rFonts w:eastAsia="Times New Roman" w:cstheme="minorHAnsi"/>
          <w:b/>
          <w:bCs/>
          <w:sz w:val="36"/>
          <w:szCs w:val="36"/>
          <w:lang w:eastAsia="en-GB"/>
        </w:rPr>
      </w:pPr>
    </w:p>
    <w:p w:rsidR="00F17C0C" w:rsidRDefault="00F17C0C" w:rsidP="00F17C0C">
      <w:pPr>
        <w:outlineLvl w:val="1"/>
        <w:rPr>
          <w:rFonts w:eastAsia="Times New Roman" w:cstheme="minorHAnsi"/>
          <w:b/>
          <w:bCs/>
          <w:sz w:val="36"/>
          <w:szCs w:val="36"/>
          <w:lang w:eastAsia="en-GB"/>
        </w:rPr>
      </w:pPr>
    </w:p>
    <w:p w:rsidR="00565587" w:rsidRDefault="00565587" w:rsidP="00F17C0C">
      <w:pPr>
        <w:outlineLvl w:val="1"/>
        <w:rPr>
          <w:rFonts w:eastAsia="Times New Roman" w:cstheme="minorHAnsi"/>
          <w:b/>
          <w:bCs/>
          <w:sz w:val="36"/>
          <w:szCs w:val="36"/>
          <w:lang w:eastAsia="en-GB"/>
        </w:rPr>
      </w:pPr>
    </w:p>
    <w:p w:rsidR="00565587" w:rsidRDefault="00565587" w:rsidP="00F17C0C">
      <w:pPr>
        <w:outlineLvl w:val="1"/>
        <w:rPr>
          <w:rFonts w:eastAsia="Times New Roman" w:cstheme="minorHAnsi"/>
          <w:b/>
          <w:bCs/>
          <w:sz w:val="36"/>
          <w:szCs w:val="36"/>
          <w:lang w:eastAsia="en-GB"/>
        </w:rPr>
      </w:pPr>
    </w:p>
    <w:p w:rsidR="00565587" w:rsidRDefault="00565587" w:rsidP="00F17C0C">
      <w:pPr>
        <w:outlineLvl w:val="1"/>
        <w:rPr>
          <w:rFonts w:eastAsia="Times New Roman" w:cstheme="minorHAnsi"/>
          <w:b/>
          <w:bCs/>
          <w:sz w:val="36"/>
          <w:szCs w:val="36"/>
          <w:lang w:eastAsia="en-GB"/>
        </w:rPr>
      </w:pPr>
    </w:p>
    <w:p w:rsidR="00783562" w:rsidRPr="00A525F4" w:rsidRDefault="00783562" w:rsidP="00F17C0C">
      <w:pPr>
        <w:outlineLvl w:val="1"/>
        <w:rPr>
          <w:rFonts w:eastAsia="Times New Roman" w:cstheme="minorHAnsi"/>
          <w:b/>
          <w:bCs/>
          <w:sz w:val="36"/>
          <w:szCs w:val="36"/>
          <w:lang w:eastAsia="en-GB"/>
        </w:rPr>
      </w:pPr>
      <w:r w:rsidRPr="00A525F4">
        <w:rPr>
          <w:rFonts w:eastAsia="Times New Roman" w:cstheme="minorHAnsi"/>
          <w:b/>
          <w:bCs/>
          <w:sz w:val="36"/>
          <w:szCs w:val="36"/>
          <w:lang w:eastAsia="en-GB"/>
        </w:rPr>
        <w:lastRenderedPageBreak/>
        <w:t>Key behaviours for prevention</w:t>
      </w:r>
    </w:p>
    <w:p w:rsidR="00565587" w:rsidRDefault="00565587" w:rsidP="00F17C0C">
      <w:pPr>
        <w:rPr>
          <w:rFonts w:eastAsia="Times New Roman" w:cstheme="minorHAnsi"/>
          <w:sz w:val="24"/>
          <w:szCs w:val="24"/>
          <w:lang w:eastAsia="en-GB"/>
        </w:rPr>
      </w:pPr>
    </w:p>
    <w:p w:rsidR="00783562" w:rsidRDefault="00783562" w:rsidP="00F17C0C">
      <w:pPr>
        <w:rPr>
          <w:rFonts w:eastAsia="Times New Roman" w:cstheme="minorHAnsi"/>
          <w:sz w:val="24"/>
          <w:szCs w:val="24"/>
          <w:lang w:eastAsia="en-GB"/>
        </w:rPr>
      </w:pPr>
      <w:r w:rsidRPr="00A525F4">
        <w:rPr>
          <w:rFonts w:eastAsia="Times New Roman" w:cstheme="minorHAnsi"/>
          <w:sz w:val="24"/>
          <w:szCs w:val="24"/>
          <w:lang w:eastAsia="en-GB"/>
        </w:rPr>
        <w:t>A key element of safeguarding at any activity or event is prevention. To ensure everyone feels safe and risk of harm is minimised, you should always adhere to the following behaviours and practices. If you are ever unsure if a young person is under 18 and you are unable to ask, please act as if they are.</w:t>
      </w:r>
    </w:p>
    <w:p w:rsidR="00565587" w:rsidRPr="00A525F4" w:rsidRDefault="00565587" w:rsidP="00F17C0C">
      <w:pPr>
        <w:rPr>
          <w:rFonts w:eastAsia="Times New Roman" w:cstheme="minorHAnsi"/>
          <w:sz w:val="24"/>
          <w:szCs w:val="24"/>
          <w:lang w:eastAsia="en-GB"/>
        </w:rPr>
      </w:pPr>
    </w:p>
    <w:p w:rsidR="00783562" w:rsidRDefault="00783562" w:rsidP="00F17C0C">
      <w:pPr>
        <w:numPr>
          <w:ilvl w:val="0"/>
          <w:numId w:val="4"/>
        </w:numPr>
        <w:rPr>
          <w:rFonts w:eastAsia="Times New Roman" w:cstheme="minorHAnsi"/>
          <w:sz w:val="24"/>
          <w:szCs w:val="24"/>
          <w:lang w:eastAsia="en-GB"/>
        </w:rPr>
      </w:pPr>
      <w:r w:rsidRPr="00A525F4">
        <w:rPr>
          <w:rFonts w:eastAsia="Times New Roman" w:cstheme="minorHAnsi"/>
          <w:b/>
          <w:bCs/>
          <w:sz w:val="24"/>
          <w:szCs w:val="24"/>
          <w:lang w:eastAsia="en-GB"/>
        </w:rPr>
        <w:t xml:space="preserve">Never work alone. </w:t>
      </w:r>
      <w:r w:rsidRPr="00A525F4">
        <w:rPr>
          <w:rFonts w:eastAsia="Times New Roman" w:cstheme="minorHAnsi"/>
          <w:sz w:val="24"/>
          <w:szCs w:val="24"/>
          <w:lang w:eastAsia="en-GB"/>
        </w:rPr>
        <w:t>Ensure that you are never in an enclosed or iso</w:t>
      </w:r>
      <w:r w:rsidR="00CD4CF8" w:rsidRPr="00A525F4">
        <w:rPr>
          <w:rFonts w:eastAsia="Times New Roman" w:cstheme="minorHAnsi"/>
          <w:sz w:val="24"/>
          <w:szCs w:val="24"/>
          <w:lang w:eastAsia="en-GB"/>
        </w:rPr>
        <w:t>lated space alone with children</w:t>
      </w:r>
      <w:r w:rsidRPr="00A525F4">
        <w:rPr>
          <w:rFonts w:eastAsia="Times New Roman" w:cstheme="minorHAnsi"/>
          <w:sz w:val="24"/>
          <w:szCs w:val="24"/>
          <w:lang w:eastAsia="en-GB"/>
        </w:rPr>
        <w:t> or adults at risk. Always work in pairs if possible or take your activity into a shared or public space.   </w:t>
      </w:r>
    </w:p>
    <w:p w:rsidR="00565587" w:rsidRPr="00A525F4" w:rsidRDefault="00565587" w:rsidP="00565587">
      <w:pPr>
        <w:ind w:left="720"/>
        <w:rPr>
          <w:rFonts w:eastAsia="Times New Roman" w:cstheme="minorHAnsi"/>
          <w:sz w:val="24"/>
          <w:szCs w:val="24"/>
          <w:lang w:eastAsia="en-GB"/>
        </w:rPr>
      </w:pPr>
    </w:p>
    <w:p w:rsidR="00783562" w:rsidRDefault="00783562" w:rsidP="00F17C0C">
      <w:pPr>
        <w:numPr>
          <w:ilvl w:val="0"/>
          <w:numId w:val="4"/>
        </w:numPr>
        <w:rPr>
          <w:rFonts w:eastAsia="Times New Roman" w:cstheme="minorHAnsi"/>
          <w:sz w:val="24"/>
          <w:szCs w:val="24"/>
          <w:lang w:eastAsia="en-GB"/>
        </w:rPr>
      </w:pPr>
      <w:r w:rsidRPr="00A525F4">
        <w:rPr>
          <w:rFonts w:eastAsia="Times New Roman" w:cstheme="minorHAnsi"/>
          <w:b/>
          <w:bCs/>
          <w:sz w:val="24"/>
          <w:szCs w:val="24"/>
          <w:lang w:eastAsia="en-GB"/>
        </w:rPr>
        <w:t>Keep room doors open</w:t>
      </w:r>
      <w:r w:rsidRPr="00A525F4">
        <w:rPr>
          <w:rFonts w:eastAsia="Times New Roman" w:cstheme="minorHAnsi"/>
          <w:sz w:val="24"/>
          <w:szCs w:val="24"/>
          <w:lang w:eastAsia="en-GB"/>
        </w:rPr>
        <w:t> if possible, especially when working with a young person or adult at risk. </w:t>
      </w:r>
    </w:p>
    <w:p w:rsidR="00565587" w:rsidRPr="00A525F4" w:rsidRDefault="00565587" w:rsidP="00565587">
      <w:pPr>
        <w:rPr>
          <w:rFonts w:eastAsia="Times New Roman" w:cstheme="minorHAnsi"/>
          <w:sz w:val="24"/>
          <w:szCs w:val="24"/>
          <w:lang w:eastAsia="en-GB"/>
        </w:rPr>
      </w:pPr>
    </w:p>
    <w:p w:rsidR="00783562" w:rsidRDefault="00783562" w:rsidP="00F17C0C">
      <w:pPr>
        <w:numPr>
          <w:ilvl w:val="0"/>
          <w:numId w:val="4"/>
        </w:numPr>
        <w:rPr>
          <w:rFonts w:eastAsia="Times New Roman" w:cstheme="minorHAnsi"/>
          <w:sz w:val="24"/>
          <w:szCs w:val="24"/>
          <w:lang w:eastAsia="en-GB"/>
        </w:rPr>
      </w:pPr>
      <w:r w:rsidRPr="00A525F4">
        <w:rPr>
          <w:rFonts w:eastAsia="Times New Roman" w:cstheme="minorHAnsi"/>
          <w:b/>
          <w:bCs/>
          <w:sz w:val="24"/>
          <w:szCs w:val="24"/>
          <w:lang w:eastAsia="en-GB"/>
        </w:rPr>
        <w:t>Maintain appropriate boundaries. </w:t>
      </w:r>
      <w:r w:rsidRPr="00A525F4">
        <w:rPr>
          <w:rFonts w:eastAsia="Times New Roman" w:cstheme="minorHAnsi"/>
          <w:sz w:val="24"/>
          <w:szCs w:val="24"/>
          <w:lang w:eastAsia="en-GB"/>
        </w:rPr>
        <w:t xml:space="preserve"> </w:t>
      </w:r>
    </w:p>
    <w:p w:rsidR="00565587" w:rsidRPr="00A525F4" w:rsidRDefault="00565587" w:rsidP="00565587">
      <w:pPr>
        <w:rPr>
          <w:rFonts w:eastAsia="Times New Roman" w:cstheme="minorHAnsi"/>
          <w:sz w:val="24"/>
          <w:szCs w:val="24"/>
          <w:lang w:eastAsia="en-GB"/>
        </w:rPr>
      </w:pPr>
    </w:p>
    <w:p w:rsidR="00783562" w:rsidRDefault="00783562" w:rsidP="00F17C0C">
      <w:pPr>
        <w:numPr>
          <w:ilvl w:val="1"/>
          <w:numId w:val="4"/>
        </w:numPr>
        <w:rPr>
          <w:rFonts w:eastAsia="Times New Roman" w:cstheme="minorHAnsi"/>
          <w:sz w:val="24"/>
          <w:szCs w:val="24"/>
          <w:lang w:eastAsia="en-GB"/>
        </w:rPr>
      </w:pPr>
      <w:r w:rsidRPr="00A525F4">
        <w:rPr>
          <w:rFonts w:eastAsia="Times New Roman" w:cstheme="minorHAnsi"/>
          <w:sz w:val="24"/>
          <w:szCs w:val="24"/>
          <w:lang w:eastAsia="en-GB"/>
        </w:rPr>
        <w:t>Physical contact with young people should be of the kind that they can initiate or cease whenever they wish (high fives rather than hugs).</w:t>
      </w:r>
    </w:p>
    <w:p w:rsidR="00565587" w:rsidRPr="00A525F4" w:rsidRDefault="00565587" w:rsidP="00565587">
      <w:pPr>
        <w:ind w:left="1440"/>
        <w:rPr>
          <w:rFonts w:eastAsia="Times New Roman" w:cstheme="minorHAnsi"/>
          <w:sz w:val="24"/>
          <w:szCs w:val="24"/>
          <w:lang w:eastAsia="en-GB"/>
        </w:rPr>
      </w:pPr>
      <w:bookmarkStart w:id="0" w:name="_GoBack"/>
      <w:bookmarkEnd w:id="0"/>
    </w:p>
    <w:p w:rsidR="00783562" w:rsidRPr="00A525F4" w:rsidRDefault="00783562" w:rsidP="00F17C0C">
      <w:pPr>
        <w:numPr>
          <w:ilvl w:val="1"/>
          <w:numId w:val="4"/>
        </w:numPr>
        <w:rPr>
          <w:rFonts w:eastAsia="Times New Roman" w:cstheme="minorHAnsi"/>
          <w:sz w:val="24"/>
          <w:szCs w:val="24"/>
          <w:lang w:eastAsia="en-GB"/>
        </w:rPr>
      </w:pPr>
      <w:r w:rsidRPr="00A525F4">
        <w:rPr>
          <w:rFonts w:eastAsia="Times New Roman" w:cstheme="minorHAnsi"/>
          <w:sz w:val="24"/>
          <w:szCs w:val="24"/>
          <w:lang w:eastAsia="en-GB"/>
        </w:rPr>
        <w:t>If you need to show a young person to the toilet, remain outside. </w:t>
      </w:r>
    </w:p>
    <w:p w:rsidR="00565587" w:rsidRDefault="00565587" w:rsidP="00565587">
      <w:pPr>
        <w:ind w:left="1440"/>
        <w:rPr>
          <w:rFonts w:eastAsia="Times New Roman" w:cstheme="minorHAnsi"/>
          <w:sz w:val="24"/>
          <w:szCs w:val="24"/>
          <w:lang w:eastAsia="en-GB"/>
        </w:rPr>
      </w:pPr>
    </w:p>
    <w:p w:rsidR="00783562" w:rsidRPr="00A525F4" w:rsidRDefault="00783562" w:rsidP="00F17C0C">
      <w:pPr>
        <w:numPr>
          <w:ilvl w:val="1"/>
          <w:numId w:val="4"/>
        </w:numPr>
        <w:rPr>
          <w:rFonts w:eastAsia="Times New Roman" w:cstheme="minorHAnsi"/>
          <w:sz w:val="24"/>
          <w:szCs w:val="24"/>
          <w:lang w:eastAsia="en-GB"/>
        </w:rPr>
      </w:pPr>
      <w:r w:rsidRPr="00A525F4">
        <w:rPr>
          <w:rFonts w:eastAsia="Times New Roman" w:cstheme="minorHAnsi"/>
          <w:sz w:val="24"/>
          <w:szCs w:val="24"/>
          <w:lang w:eastAsia="en-GB"/>
        </w:rPr>
        <w:t>Do not arrange to meet a young person alone outside of the event or activity.</w:t>
      </w:r>
    </w:p>
    <w:p w:rsidR="00565587" w:rsidRDefault="00565587" w:rsidP="00565587">
      <w:pPr>
        <w:ind w:left="1440"/>
        <w:rPr>
          <w:rFonts w:eastAsia="Times New Roman" w:cstheme="minorHAnsi"/>
          <w:sz w:val="24"/>
          <w:szCs w:val="24"/>
          <w:lang w:eastAsia="en-GB"/>
        </w:rPr>
      </w:pPr>
    </w:p>
    <w:p w:rsidR="00783562" w:rsidRDefault="00783562" w:rsidP="00F17C0C">
      <w:pPr>
        <w:numPr>
          <w:ilvl w:val="1"/>
          <w:numId w:val="4"/>
        </w:numPr>
        <w:rPr>
          <w:rFonts w:eastAsia="Times New Roman" w:cstheme="minorHAnsi"/>
          <w:sz w:val="24"/>
          <w:szCs w:val="24"/>
          <w:lang w:eastAsia="en-GB"/>
        </w:rPr>
      </w:pPr>
      <w:r w:rsidRPr="00A525F4">
        <w:rPr>
          <w:rFonts w:eastAsia="Times New Roman" w:cstheme="minorHAnsi"/>
          <w:sz w:val="24"/>
          <w:szCs w:val="24"/>
          <w:lang w:eastAsia="en-GB"/>
        </w:rPr>
        <w:t>Do not offer a young person a lift in a private car. </w:t>
      </w:r>
    </w:p>
    <w:p w:rsidR="00565587" w:rsidRPr="00A525F4" w:rsidRDefault="00565587" w:rsidP="00565587">
      <w:pPr>
        <w:ind w:left="1440"/>
        <w:rPr>
          <w:rFonts w:eastAsia="Times New Roman" w:cstheme="minorHAnsi"/>
          <w:sz w:val="24"/>
          <w:szCs w:val="24"/>
          <w:lang w:eastAsia="en-GB"/>
        </w:rPr>
      </w:pPr>
    </w:p>
    <w:p w:rsidR="00783562" w:rsidRDefault="00783562" w:rsidP="00F17C0C">
      <w:pPr>
        <w:numPr>
          <w:ilvl w:val="0"/>
          <w:numId w:val="4"/>
        </w:numPr>
        <w:rPr>
          <w:rFonts w:eastAsia="Times New Roman" w:cstheme="minorHAnsi"/>
          <w:sz w:val="24"/>
          <w:szCs w:val="24"/>
          <w:lang w:eastAsia="en-GB"/>
        </w:rPr>
      </w:pPr>
      <w:r w:rsidRPr="00A525F4">
        <w:rPr>
          <w:rFonts w:eastAsia="Times New Roman" w:cstheme="minorHAnsi"/>
          <w:b/>
          <w:bCs/>
          <w:sz w:val="24"/>
          <w:szCs w:val="24"/>
          <w:lang w:eastAsia="en-GB"/>
        </w:rPr>
        <w:t xml:space="preserve">Do not give out or accept personal contact details </w:t>
      </w:r>
      <w:r w:rsidR="00CD4CF8" w:rsidRPr="00A525F4">
        <w:rPr>
          <w:rFonts w:eastAsia="Times New Roman" w:cstheme="minorHAnsi"/>
          <w:b/>
          <w:bCs/>
          <w:sz w:val="24"/>
          <w:szCs w:val="24"/>
          <w:lang w:eastAsia="en-GB"/>
        </w:rPr>
        <w:t>from a child or adult at risk</w:t>
      </w:r>
      <w:r w:rsidRPr="00A525F4">
        <w:rPr>
          <w:rFonts w:eastAsia="Times New Roman" w:cstheme="minorHAnsi"/>
          <w:b/>
          <w:bCs/>
          <w:sz w:val="24"/>
          <w:szCs w:val="24"/>
          <w:lang w:eastAsia="en-GB"/>
        </w:rPr>
        <w:t>. </w:t>
      </w:r>
      <w:r w:rsidRPr="00A525F4">
        <w:rPr>
          <w:rFonts w:eastAsia="Times New Roman" w:cstheme="minorHAnsi"/>
          <w:sz w:val="24"/>
          <w:szCs w:val="24"/>
          <w:lang w:eastAsia="en-GB"/>
        </w:rPr>
        <w:t xml:space="preserve">If </w:t>
      </w:r>
      <w:r w:rsidR="00CD4CF8" w:rsidRPr="00A525F4">
        <w:rPr>
          <w:rFonts w:eastAsia="Times New Roman" w:cstheme="minorHAnsi"/>
          <w:sz w:val="24"/>
          <w:szCs w:val="24"/>
          <w:lang w:eastAsia="en-GB"/>
        </w:rPr>
        <w:t xml:space="preserve">this is not </w:t>
      </w:r>
      <w:r w:rsidRPr="00A525F4">
        <w:rPr>
          <w:rFonts w:eastAsia="Times New Roman" w:cstheme="minorHAnsi"/>
          <w:sz w:val="24"/>
          <w:szCs w:val="24"/>
          <w:lang w:eastAsia="en-GB"/>
        </w:rPr>
        <w:t>possible please ensure that at least one other adult is cc</w:t>
      </w:r>
      <w:r w:rsidR="00565587">
        <w:rPr>
          <w:rFonts w:eastAsia="Times New Roman" w:cstheme="minorHAnsi"/>
          <w:sz w:val="24"/>
          <w:szCs w:val="24"/>
          <w:lang w:eastAsia="en-GB"/>
        </w:rPr>
        <w:t>’</w:t>
      </w:r>
      <w:r w:rsidRPr="00A525F4">
        <w:rPr>
          <w:rFonts w:eastAsia="Times New Roman" w:cstheme="minorHAnsi"/>
          <w:sz w:val="24"/>
          <w:szCs w:val="24"/>
          <w:lang w:eastAsia="en-GB"/>
        </w:rPr>
        <w:t>d in to all communications. </w:t>
      </w:r>
    </w:p>
    <w:p w:rsidR="00565587" w:rsidRPr="00A525F4" w:rsidRDefault="00565587" w:rsidP="00565587">
      <w:pPr>
        <w:ind w:left="720"/>
        <w:rPr>
          <w:rFonts w:eastAsia="Times New Roman" w:cstheme="minorHAnsi"/>
          <w:sz w:val="24"/>
          <w:szCs w:val="24"/>
          <w:lang w:eastAsia="en-GB"/>
        </w:rPr>
      </w:pPr>
    </w:p>
    <w:p w:rsidR="00A525F4" w:rsidRDefault="00783562" w:rsidP="00F17C0C">
      <w:pPr>
        <w:numPr>
          <w:ilvl w:val="0"/>
          <w:numId w:val="4"/>
        </w:numPr>
        <w:rPr>
          <w:rFonts w:eastAsia="Times New Roman" w:cstheme="minorHAnsi"/>
          <w:sz w:val="24"/>
          <w:szCs w:val="24"/>
          <w:lang w:eastAsia="en-GB"/>
        </w:rPr>
      </w:pPr>
      <w:r w:rsidRPr="00A525F4">
        <w:rPr>
          <w:rFonts w:eastAsia="Times New Roman" w:cstheme="minorHAnsi"/>
          <w:b/>
          <w:bCs/>
          <w:sz w:val="24"/>
          <w:szCs w:val="24"/>
          <w:lang w:eastAsia="en-GB"/>
        </w:rPr>
        <w:t>Do not fundraise from under 18s or adults at risk.</w:t>
      </w:r>
      <w:r w:rsidRPr="00A525F4">
        <w:rPr>
          <w:rFonts w:eastAsia="Times New Roman" w:cstheme="minorHAnsi"/>
          <w:sz w:val="24"/>
          <w:szCs w:val="24"/>
          <w:lang w:eastAsia="en-GB"/>
        </w:rPr>
        <w:t xml:space="preserve"> Ensure your group only fundraises from over 18s and people who you are sure are donating with full understanding of their actions. </w:t>
      </w:r>
    </w:p>
    <w:p w:rsidR="00565587" w:rsidRDefault="00565587" w:rsidP="00565587">
      <w:pPr>
        <w:rPr>
          <w:rFonts w:eastAsia="Times New Roman" w:cstheme="minorHAnsi"/>
          <w:sz w:val="24"/>
          <w:szCs w:val="24"/>
          <w:lang w:eastAsia="en-GB"/>
        </w:rPr>
      </w:pPr>
    </w:p>
    <w:p w:rsidR="000B3AFC" w:rsidRPr="00A525F4" w:rsidRDefault="00783562" w:rsidP="00F17C0C">
      <w:pPr>
        <w:numPr>
          <w:ilvl w:val="0"/>
          <w:numId w:val="4"/>
        </w:numPr>
        <w:rPr>
          <w:rFonts w:cstheme="minorHAnsi"/>
        </w:rPr>
      </w:pPr>
      <w:r w:rsidRPr="00A525F4">
        <w:rPr>
          <w:rFonts w:eastAsia="Times New Roman" w:cstheme="minorHAnsi"/>
          <w:b/>
          <w:bCs/>
          <w:sz w:val="24"/>
          <w:szCs w:val="24"/>
          <w:lang w:eastAsia="en-GB"/>
        </w:rPr>
        <w:t>Digital communications</w:t>
      </w:r>
      <w:r w:rsidR="00A525F4" w:rsidRPr="00A525F4">
        <w:rPr>
          <w:rFonts w:eastAsia="Times New Roman" w:cstheme="minorHAnsi"/>
          <w:sz w:val="24"/>
          <w:szCs w:val="24"/>
          <w:lang w:eastAsia="en-GB"/>
        </w:rPr>
        <w:t xml:space="preserve"> - </w:t>
      </w:r>
      <w:r w:rsidRPr="00A525F4">
        <w:rPr>
          <w:rFonts w:eastAsia="Times New Roman" w:cstheme="minorHAnsi"/>
          <w:sz w:val="24"/>
          <w:szCs w:val="24"/>
          <w:lang w:eastAsia="en-GB"/>
        </w:rPr>
        <w:t xml:space="preserve">When working with </w:t>
      </w:r>
      <w:proofErr w:type="gramStart"/>
      <w:r w:rsidRPr="00A525F4">
        <w:rPr>
          <w:rFonts w:eastAsia="Times New Roman" w:cstheme="minorHAnsi"/>
          <w:sz w:val="24"/>
          <w:szCs w:val="24"/>
          <w:lang w:eastAsia="en-GB"/>
        </w:rPr>
        <w:t>under</w:t>
      </w:r>
      <w:proofErr w:type="gramEnd"/>
      <w:r w:rsidRPr="00A525F4">
        <w:rPr>
          <w:rFonts w:eastAsia="Times New Roman" w:cstheme="minorHAnsi"/>
          <w:sz w:val="24"/>
          <w:szCs w:val="24"/>
          <w:lang w:eastAsia="en-GB"/>
        </w:rPr>
        <w:t xml:space="preserve"> 18s you must gain </w:t>
      </w:r>
      <w:r w:rsidRPr="00565587">
        <w:rPr>
          <w:rFonts w:eastAsia="Times New Roman" w:cstheme="minorHAnsi"/>
          <w:bCs/>
          <w:sz w:val="24"/>
          <w:szCs w:val="24"/>
          <w:lang w:eastAsia="en-GB"/>
        </w:rPr>
        <w:t>opt-in permission to use their digital images</w:t>
      </w:r>
      <w:r w:rsidRPr="00A525F4">
        <w:rPr>
          <w:rFonts w:eastAsia="Times New Roman" w:cstheme="minorHAnsi"/>
          <w:sz w:val="24"/>
          <w:szCs w:val="24"/>
          <w:lang w:eastAsia="en-GB"/>
        </w:rPr>
        <w:t xml:space="preserve"> and be clear about what the images will be used for. This includes photographs, videos or screenshots of online calls. Permission must come from their parent or responsible adult. </w:t>
      </w:r>
    </w:p>
    <w:sectPr w:rsidR="000B3AFC" w:rsidRPr="00A525F4">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2DF" w:rsidRDefault="003D32DF" w:rsidP="00F17C0C">
      <w:r>
        <w:separator/>
      </w:r>
    </w:p>
  </w:endnote>
  <w:endnote w:type="continuationSeparator" w:id="0">
    <w:p w:rsidR="003D32DF" w:rsidRDefault="003D32DF" w:rsidP="00F1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611171"/>
      <w:docPartObj>
        <w:docPartGallery w:val="Page Numbers (Bottom of Page)"/>
        <w:docPartUnique/>
      </w:docPartObj>
    </w:sdtPr>
    <w:sdtEndPr>
      <w:rPr>
        <w:noProof/>
      </w:rPr>
    </w:sdtEndPr>
    <w:sdtContent>
      <w:p w:rsidR="00F17C0C" w:rsidRDefault="00F17C0C">
        <w:pPr>
          <w:pStyle w:val="Footer"/>
          <w:jc w:val="center"/>
        </w:pPr>
        <w:r>
          <w:fldChar w:fldCharType="begin"/>
        </w:r>
        <w:r>
          <w:instrText xml:space="preserve"> PAGE   \* MERGEFORMAT </w:instrText>
        </w:r>
        <w:r>
          <w:fldChar w:fldCharType="separate"/>
        </w:r>
        <w:r w:rsidR="00565587">
          <w:rPr>
            <w:noProof/>
          </w:rPr>
          <w:t>1</w:t>
        </w:r>
        <w:r>
          <w:rPr>
            <w:noProof/>
          </w:rPr>
          <w:fldChar w:fldCharType="end"/>
        </w:r>
      </w:p>
    </w:sdtContent>
  </w:sdt>
  <w:p w:rsidR="00F17C0C" w:rsidRDefault="00F17C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2DF" w:rsidRDefault="003D32DF" w:rsidP="00F17C0C">
      <w:r>
        <w:separator/>
      </w:r>
    </w:p>
  </w:footnote>
  <w:footnote w:type="continuationSeparator" w:id="0">
    <w:p w:rsidR="003D32DF" w:rsidRDefault="003D32DF" w:rsidP="00F17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E7C4C"/>
    <w:multiLevelType w:val="multilevel"/>
    <w:tmpl w:val="690ED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53911"/>
    <w:multiLevelType w:val="multilevel"/>
    <w:tmpl w:val="EC6CA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2C652A"/>
    <w:multiLevelType w:val="multilevel"/>
    <w:tmpl w:val="71C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3C38AD"/>
    <w:multiLevelType w:val="multilevel"/>
    <w:tmpl w:val="2DA213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AE1CBC"/>
    <w:multiLevelType w:val="multilevel"/>
    <w:tmpl w:val="38E6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000746"/>
    <w:multiLevelType w:val="multilevel"/>
    <w:tmpl w:val="638C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B411D2"/>
    <w:multiLevelType w:val="multilevel"/>
    <w:tmpl w:val="C068F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733A57"/>
    <w:multiLevelType w:val="multilevel"/>
    <w:tmpl w:val="D91C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404DFA"/>
    <w:multiLevelType w:val="multilevel"/>
    <w:tmpl w:val="7CEE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BD11C3"/>
    <w:multiLevelType w:val="multilevel"/>
    <w:tmpl w:val="18C2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002CD3"/>
    <w:multiLevelType w:val="multilevel"/>
    <w:tmpl w:val="9A0A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DE673D"/>
    <w:multiLevelType w:val="multilevel"/>
    <w:tmpl w:val="970A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417455"/>
    <w:multiLevelType w:val="multilevel"/>
    <w:tmpl w:val="59DE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2A41F6"/>
    <w:multiLevelType w:val="multilevel"/>
    <w:tmpl w:val="7A42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DA0BF1"/>
    <w:multiLevelType w:val="multilevel"/>
    <w:tmpl w:val="8D9C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1"/>
  </w:num>
  <w:num w:numId="4">
    <w:abstractNumId w:val="6"/>
  </w:num>
  <w:num w:numId="5">
    <w:abstractNumId w:val="13"/>
  </w:num>
  <w:num w:numId="6">
    <w:abstractNumId w:val="12"/>
  </w:num>
  <w:num w:numId="7">
    <w:abstractNumId w:val="0"/>
  </w:num>
  <w:num w:numId="8">
    <w:abstractNumId w:val="8"/>
  </w:num>
  <w:num w:numId="9">
    <w:abstractNumId w:val="10"/>
  </w:num>
  <w:num w:numId="10">
    <w:abstractNumId w:val="2"/>
  </w:num>
  <w:num w:numId="11">
    <w:abstractNumId w:val="1"/>
  </w:num>
  <w:num w:numId="12">
    <w:abstractNumId w:val="5"/>
  </w:num>
  <w:num w:numId="13">
    <w:abstractNumId w:val="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562"/>
    <w:rsid w:val="001A06DE"/>
    <w:rsid w:val="003D32DF"/>
    <w:rsid w:val="003E4BDA"/>
    <w:rsid w:val="004D1C1C"/>
    <w:rsid w:val="00565587"/>
    <w:rsid w:val="00650216"/>
    <w:rsid w:val="00783562"/>
    <w:rsid w:val="00845E88"/>
    <w:rsid w:val="0098600A"/>
    <w:rsid w:val="00A525F4"/>
    <w:rsid w:val="00CD4CF8"/>
    <w:rsid w:val="00E15236"/>
    <w:rsid w:val="00F17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83562"/>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8356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56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8356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83562"/>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83562"/>
    <w:rPr>
      <w:color w:val="0000FF"/>
      <w:u w:val="single"/>
    </w:rPr>
  </w:style>
  <w:style w:type="character" w:styleId="Strong">
    <w:name w:val="Strong"/>
    <w:basedOn w:val="DefaultParagraphFont"/>
    <w:uiPriority w:val="22"/>
    <w:qFormat/>
    <w:rsid w:val="00783562"/>
    <w:rPr>
      <w:b/>
      <w:bCs/>
    </w:rPr>
  </w:style>
  <w:style w:type="character" w:styleId="Emphasis">
    <w:name w:val="Emphasis"/>
    <w:basedOn w:val="DefaultParagraphFont"/>
    <w:uiPriority w:val="20"/>
    <w:qFormat/>
    <w:rsid w:val="00783562"/>
    <w:rPr>
      <w:i/>
      <w:iCs/>
    </w:rPr>
  </w:style>
  <w:style w:type="paragraph" w:styleId="Header">
    <w:name w:val="header"/>
    <w:basedOn w:val="Normal"/>
    <w:link w:val="HeaderChar"/>
    <w:uiPriority w:val="99"/>
    <w:unhideWhenUsed/>
    <w:rsid w:val="00F17C0C"/>
    <w:pPr>
      <w:tabs>
        <w:tab w:val="center" w:pos="4513"/>
        <w:tab w:val="right" w:pos="9026"/>
      </w:tabs>
    </w:pPr>
  </w:style>
  <w:style w:type="character" w:customStyle="1" w:styleId="HeaderChar">
    <w:name w:val="Header Char"/>
    <w:basedOn w:val="DefaultParagraphFont"/>
    <w:link w:val="Header"/>
    <w:uiPriority w:val="99"/>
    <w:rsid w:val="00F17C0C"/>
  </w:style>
  <w:style w:type="paragraph" w:styleId="Footer">
    <w:name w:val="footer"/>
    <w:basedOn w:val="Normal"/>
    <w:link w:val="FooterChar"/>
    <w:uiPriority w:val="99"/>
    <w:unhideWhenUsed/>
    <w:rsid w:val="00F17C0C"/>
    <w:pPr>
      <w:tabs>
        <w:tab w:val="center" w:pos="4513"/>
        <w:tab w:val="right" w:pos="9026"/>
      </w:tabs>
    </w:pPr>
  </w:style>
  <w:style w:type="character" w:customStyle="1" w:styleId="FooterChar">
    <w:name w:val="Footer Char"/>
    <w:basedOn w:val="DefaultParagraphFont"/>
    <w:link w:val="Footer"/>
    <w:uiPriority w:val="99"/>
    <w:rsid w:val="00F17C0C"/>
  </w:style>
  <w:style w:type="paragraph" w:styleId="ListParagraph">
    <w:name w:val="List Paragraph"/>
    <w:basedOn w:val="Normal"/>
    <w:uiPriority w:val="34"/>
    <w:qFormat/>
    <w:rsid w:val="005655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83562"/>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8356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56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8356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83562"/>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83562"/>
    <w:rPr>
      <w:color w:val="0000FF"/>
      <w:u w:val="single"/>
    </w:rPr>
  </w:style>
  <w:style w:type="character" w:styleId="Strong">
    <w:name w:val="Strong"/>
    <w:basedOn w:val="DefaultParagraphFont"/>
    <w:uiPriority w:val="22"/>
    <w:qFormat/>
    <w:rsid w:val="00783562"/>
    <w:rPr>
      <w:b/>
      <w:bCs/>
    </w:rPr>
  </w:style>
  <w:style w:type="character" w:styleId="Emphasis">
    <w:name w:val="Emphasis"/>
    <w:basedOn w:val="DefaultParagraphFont"/>
    <w:uiPriority w:val="20"/>
    <w:qFormat/>
    <w:rsid w:val="00783562"/>
    <w:rPr>
      <w:i/>
      <w:iCs/>
    </w:rPr>
  </w:style>
  <w:style w:type="paragraph" w:styleId="Header">
    <w:name w:val="header"/>
    <w:basedOn w:val="Normal"/>
    <w:link w:val="HeaderChar"/>
    <w:uiPriority w:val="99"/>
    <w:unhideWhenUsed/>
    <w:rsid w:val="00F17C0C"/>
    <w:pPr>
      <w:tabs>
        <w:tab w:val="center" w:pos="4513"/>
        <w:tab w:val="right" w:pos="9026"/>
      </w:tabs>
    </w:pPr>
  </w:style>
  <w:style w:type="character" w:customStyle="1" w:styleId="HeaderChar">
    <w:name w:val="Header Char"/>
    <w:basedOn w:val="DefaultParagraphFont"/>
    <w:link w:val="Header"/>
    <w:uiPriority w:val="99"/>
    <w:rsid w:val="00F17C0C"/>
  </w:style>
  <w:style w:type="paragraph" w:styleId="Footer">
    <w:name w:val="footer"/>
    <w:basedOn w:val="Normal"/>
    <w:link w:val="FooterChar"/>
    <w:uiPriority w:val="99"/>
    <w:unhideWhenUsed/>
    <w:rsid w:val="00F17C0C"/>
    <w:pPr>
      <w:tabs>
        <w:tab w:val="center" w:pos="4513"/>
        <w:tab w:val="right" w:pos="9026"/>
      </w:tabs>
    </w:pPr>
  </w:style>
  <w:style w:type="character" w:customStyle="1" w:styleId="FooterChar">
    <w:name w:val="Footer Char"/>
    <w:basedOn w:val="DefaultParagraphFont"/>
    <w:link w:val="Footer"/>
    <w:uiPriority w:val="99"/>
    <w:rsid w:val="00F17C0C"/>
  </w:style>
  <w:style w:type="paragraph" w:styleId="ListParagraph">
    <w:name w:val="List Paragraph"/>
    <w:basedOn w:val="Normal"/>
    <w:uiPriority w:val="34"/>
    <w:qFormat/>
    <w:rsid w:val="00565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80459">
      <w:bodyDiv w:val="1"/>
      <w:marLeft w:val="0"/>
      <w:marRight w:val="0"/>
      <w:marTop w:val="0"/>
      <w:marBottom w:val="0"/>
      <w:divBdr>
        <w:top w:val="none" w:sz="0" w:space="0" w:color="auto"/>
        <w:left w:val="none" w:sz="0" w:space="0" w:color="auto"/>
        <w:bottom w:val="none" w:sz="0" w:space="0" w:color="auto"/>
        <w:right w:val="none" w:sz="0" w:space="0" w:color="auto"/>
      </w:divBdr>
    </w:div>
    <w:div w:id="18774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croydon.gov.uk/adult-health-and-social-care/report-abuse-adult/safeguarding-adults-for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5</cp:revision>
  <dcterms:created xsi:type="dcterms:W3CDTF">2021-03-07T23:36:00Z</dcterms:created>
  <dcterms:modified xsi:type="dcterms:W3CDTF">2021-03-08T16:50:00Z</dcterms:modified>
</cp:coreProperties>
</file>